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845" w:rsidRDefault="00146845" w:rsidP="00146845">
      <w:pPr>
        <w:jc w:val="center"/>
      </w:pPr>
      <w:r>
        <w:t>Муниципальное    казенное   общеобразовательное   учреждение</w:t>
      </w:r>
    </w:p>
    <w:p w:rsidR="00146845" w:rsidRDefault="00146845" w:rsidP="00146845">
      <w:pPr>
        <w:jc w:val="center"/>
      </w:pPr>
      <w:r>
        <w:t>«Средняя  общеобразовательная  школа  № 2»</w:t>
      </w:r>
    </w:p>
    <w:p w:rsidR="00146845" w:rsidRDefault="00146845" w:rsidP="00146845">
      <w:pPr>
        <w:jc w:val="center"/>
      </w:pPr>
      <w:r>
        <w:t>г.  Сухиничи Сухиничского  района  Калужской  области</w:t>
      </w:r>
    </w:p>
    <w:p w:rsidR="00146845" w:rsidRDefault="00146845" w:rsidP="00146845">
      <w:pPr>
        <w:jc w:val="center"/>
      </w:pPr>
    </w:p>
    <w:p w:rsidR="00146845" w:rsidRDefault="00146845" w:rsidP="00146845">
      <w:pPr>
        <w:jc w:val="center"/>
      </w:pPr>
    </w:p>
    <w:p w:rsidR="00146845" w:rsidRDefault="00146845" w:rsidP="00146845">
      <w:pPr>
        <w:jc w:val="center"/>
      </w:pPr>
    </w:p>
    <w:p w:rsidR="00146845" w:rsidRDefault="00146845" w:rsidP="00146845">
      <w:pPr>
        <w:jc w:val="center"/>
      </w:pPr>
    </w:p>
    <w:tbl>
      <w:tblPr>
        <w:tblW w:w="9465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059"/>
        <w:gridCol w:w="3047"/>
        <w:gridCol w:w="3359"/>
      </w:tblGrid>
      <w:tr w:rsidR="00146845" w:rsidTr="00146845">
        <w:trPr>
          <w:trHeight w:val="809"/>
        </w:trPr>
        <w:tc>
          <w:tcPr>
            <w:tcW w:w="3059" w:type="dxa"/>
            <w:hideMark/>
          </w:tcPr>
          <w:p w:rsidR="00146845" w:rsidRDefault="00146845">
            <w:pPr>
              <w:jc w:val="center"/>
              <w:rPr>
                <w:lang w:eastAsia="ar-SA"/>
              </w:rPr>
            </w:pPr>
            <w:r>
              <w:t>«Рассмотрено»</w:t>
            </w:r>
          </w:p>
          <w:p w:rsidR="00146845" w:rsidRDefault="00146845">
            <w:pPr>
              <w:jc w:val="center"/>
            </w:pPr>
            <w:r>
              <w:t>На заседании педагогического совета школы</w:t>
            </w:r>
          </w:p>
          <w:p w:rsidR="00146845" w:rsidRDefault="00CA3B4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t>«__</w:t>
            </w:r>
            <w:r w:rsidR="00146845">
              <w:t>__</w:t>
            </w:r>
            <w:r w:rsidR="00146845">
              <w:rPr>
                <w:u w:val="single"/>
              </w:rPr>
              <w:t>»</w:t>
            </w:r>
            <w:r w:rsidR="00146845">
              <w:t xml:space="preserve">  </w:t>
            </w:r>
            <w:r w:rsidR="00146845">
              <w:rPr>
                <w:u w:val="single"/>
              </w:rPr>
              <w:t>августа</w:t>
            </w:r>
            <w:r>
              <w:t>_2023</w:t>
            </w:r>
            <w:r w:rsidR="00146845">
              <w:t xml:space="preserve"> г.</w:t>
            </w:r>
          </w:p>
        </w:tc>
        <w:tc>
          <w:tcPr>
            <w:tcW w:w="3047" w:type="dxa"/>
            <w:hideMark/>
          </w:tcPr>
          <w:p w:rsidR="00146845" w:rsidRDefault="00146845">
            <w:pPr>
              <w:jc w:val="center"/>
              <w:rPr>
                <w:lang w:eastAsia="ar-SA"/>
              </w:rPr>
            </w:pPr>
            <w:r>
              <w:t>«Согласовано»</w:t>
            </w:r>
          </w:p>
          <w:p w:rsidR="00146845" w:rsidRDefault="00146845">
            <w:pPr>
              <w:jc w:val="center"/>
            </w:pPr>
            <w:r>
              <w:t>Заместитель директора</w:t>
            </w:r>
          </w:p>
          <w:p w:rsidR="00146845" w:rsidRDefault="00146845">
            <w:pPr>
              <w:jc w:val="center"/>
            </w:pPr>
            <w:r>
              <w:t>по УВР Симонова Г.А.</w:t>
            </w:r>
          </w:p>
          <w:p w:rsidR="00146845" w:rsidRDefault="00146845">
            <w:pPr>
              <w:jc w:val="center"/>
            </w:pPr>
            <w:r>
              <w:t>______________________</w:t>
            </w:r>
          </w:p>
          <w:p w:rsidR="00146845" w:rsidRDefault="00CA3B4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t>«_____»___________2023</w:t>
            </w:r>
            <w:r w:rsidR="00146845">
              <w:t>г.</w:t>
            </w:r>
          </w:p>
        </w:tc>
        <w:tc>
          <w:tcPr>
            <w:tcW w:w="3359" w:type="dxa"/>
            <w:hideMark/>
          </w:tcPr>
          <w:p w:rsidR="00146845" w:rsidRDefault="00146845">
            <w:pPr>
              <w:jc w:val="center"/>
              <w:rPr>
                <w:lang w:eastAsia="ar-SA"/>
              </w:rPr>
            </w:pPr>
            <w:r>
              <w:t>«Утверждаю»</w:t>
            </w:r>
          </w:p>
          <w:p w:rsidR="00146845" w:rsidRDefault="00146845">
            <w:pPr>
              <w:jc w:val="center"/>
            </w:pPr>
            <w:r>
              <w:t>Директор школы</w:t>
            </w:r>
          </w:p>
          <w:p w:rsidR="00146845" w:rsidRDefault="00CA3B42">
            <w:pPr>
              <w:jc w:val="center"/>
            </w:pPr>
            <w:r>
              <w:t>«____»___________2023</w:t>
            </w:r>
            <w:r w:rsidR="00146845">
              <w:t xml:space="preserve"> г.</w:t>
            </w:r>
          </w:p>
          <w:p w:rsidR="00146845" w:rsidRDefault="00CA3B42" w:rsidP="00CA3B42">
            <w:pPr>
              <w:suppressAutoHyphens/>
              <w:rPr>
                <w:lang w:eastAsia="ar-SA"/>
              </w:rPr>
            </w:pPr>
            <w:r>
              <w:t>И.Г. Лукина ____________</w:t>
            </w:r>
          </w:p>
        </w:tc>
      </w:tr>
    </w:tbl>
    <w:p w:rsidR="00146845" w:rsidRDefault="00146845" w:rsidP="00146845">
      <w:pPr>
        <w:jc w:val="center"/>
      </w:pPr>
    </w:p>
    <w:p w:rsidR="00146845" w:rsidRDefault="00146845" w:rsidP="00146845">
      <w:pPr>
        <w:jc w:val="center"/>
      </w:pPr>
    </w:p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/>
    <w:p w:rsidR="00146845" w:rsidRPr="00146845" w:rsidRDefault="00146845" w:rsidP="00146845">
      <w:pPr>
        <w:jc w:val="center"/>
        <w:rPr>
          <w:b/>
          <w:sz w:val="36"/>
          <w:szCs w:val="36"/>
        </w:rPr>
      </w:pPr>
      <w:r w:rsidRPr="00146845">
        <w:rPr>
          <w:b/>
          <w:sz w:val="36"/>
          <w:szCs w:val="36"/>
        </w:rPr>
        <w:t xml:space="preserve">Рабочая программа </w:t>
      </w:r>
    </w:p>
    <w:p w:rsidR="00146845" w:rsidRPr="00146845" w:rsidRDefault="00146845" w:rsidP="00146845">
      <w:pPr>
        <w:jc w:val="center"/>
        <w:rPr>
          <w:b/>
          <w:sz w:val="36"/>
          <w:szCs w:val="36"/>
        </w:rPr>
      </w:pPr>
      <w:r w:rsidRPr="00146845">
        <w:rPr>
          <w:b/>
          <w:sz w:val="36"/>
          <w:szCs w:val="36"/>
        </w:rPr>
        <w:t>по основам финансовой грамотности</w:t>
      </w:r>
    </w:p>
    <w:p w:rsidR="00146845" w:rsidRDefault="00AC5597" w:rsidP="00146845">
      <w:pPr>
        <w:jc w:val="center"/>
        <w:rPr>
          <w:sz w:val="36"/>
          <w:szCs w:val="36"/>
        </w:rPr>
      </w:pPr>
      <w:r>
        <w:rPr>
          <w:sz w:val="36"/>
          <w:szCs w:val="36"/>
        </w:rPr>
        <w:t>10-11 классы</w:t>
      </w:r>
    </w:p>
    <w:p w:rsidR="00146845" w:rsidRDefault="00146845" w:rsidP="00146845">
      <w:pPr>
        <w:rPr>
          <w:sz w:val="36"/>
          <w:szCs w:val="36"/>
        </w:rPr>
      </w:pPr>
    </w:p>
    <w:p w:rsidR="00146845" w:rsidRDefault="00146845" w:rsidP="00146845">
      <w:pPr>
        <w:jc w:val="center"/>
      </w:pPr>
    </w:p>
    <w:p w:rsidR="00146845" w:rsidRDefault="00146845" w:rsidP="00146845">
      <w:pPr>
        <w:jc w:val="center"/>
        <w:rPr>
          <w:sz w:val="36"/>
          <w:szCs w:val="36"/>
        </w:rPr>
      </w:pPr>
    </w:p>
    <w:p w:rsidR="00146845" w:rsidRDefault="00AC5597" w:rsidP="00146845">
      <w:pPr>
        <w:jc w:val="center"/>
      </w:pPr>
      <w:r>
        <w:t>Срок  реализации  2 года</w:t>
      </w:r>
    </w:p>
    <w:p w:rsidR="00146845" w:rsidRDefault="00146845" w:rsidP="00146845"/>
    <w:p w:rsidR="00146845" w:rsidRDefault="00146845" w:rsidP="00146845">
      <w:r>
        <w:t xml:space="preserve">                                                                </w:t>
      </w:r>
    </w:p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>
      <w:pPr>
        <w:jc w:val="right"/>
      </w:pPr>
      <w:r>
        <w:t xml:space="preserve"> Разработчики:   </w:t>
      </w:r>
      <w:r>
        <w:rPr>
          <w:b/>
        </w:rPr>
        <w:t>Степина Светлана Николаевна</w:t>
      </w:r>
      <w:r>
        <w:t xml:space="preserve">, </w:t>
      </w:r>
    </w:p>
    <w:p w:rsidR="00146845" w:rsidRDefault="00146845" w:rsidP="00146845">
      <w:pPr>
        <w:jc w:val="right"/>
      </w:pPr>
      <w:r>
        <w:t>учитель истории и обществознания,</w:t>
      </w:r>
    </w:p>
    <w:p w:rsidR="00146845" w:rsidRDefault="00146845" w:rsidP="00146845">
      <w:pPr>
        <w:jc w:val="right"/>
      </w:pPr>
      <w:r>
        <w:t xml:space="preserve">  высшая  квалификационная  категория. </w:t>
      </w:r>
    </w:p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/>
    <w:p w:rsidR="00146845" w:rsidRDefault="00146845" w:rsidP="00146845">
      <w:r>
        <w:t xml:space="preserve">                                                       </w:t>
      </w:r>
    </w:p>
    <w:p w:rsidR="00146845" w:rsidRDefault="006838C2" w:rsidP="00146845">
      <w:pPr>
        <w:jc w:val="center"/>
        <w:rPr>
          <w:b/>
        </w:rPr>
      </w:pPr>
      <w:r>
        <w:rPr>
          <w:b/>
        </w:rPr>
        <w:t>г. Сухиничи</w:t>
      </w:r>
      <w:r w:rsidR="00104B3C">
        <w:rPr>
          <w:b/>
        </w:rPr>
        <w:t>, 2023</w:t>
      </w:r>
      <w:bookmarkStart w:id="0" w:name="_GoBack"/>
      <w:bookmarkEnd w:id="0"/>
    </w:p>
    <w:p w:rsidR="00CA3B42" w:rsidRDefault="00CA3B42" w:rsidP="00146845">
      <w:pPr>
        <w:jc w:val="center"/>
        <w:rPr>
          <w:b/>
        </w:rPr>
      </w:pPr>
    </w:p>
    <w:p w:rsidR="00B6346A" w:rsidRDefault="00146845" w:rsidP="00146845">
      <w:pPr>
        <w:jc w:val="center"/>
        <w:rPr>
          <w:b/>
          <w:sz w:val="28"/>
          <w:szCs w:val="28"/>
        </w:rPr>
      </w:pPr>
      <w:r w:rsidRPr="00146845">
        <w:rPr>
          <w:b/>
          <w:sz w:val="28"/>
          <w:szCs w:val="28"/>
        </w:rPr>
        <w:lastRenderedPageBreak/>
        <w:t>Пояснительная записка</w:t>
      </w:r>
      <w:r>
        <w:rPr>
          <w:b/>
          <w:sz w:val="28"/>
          <w:szCs w:val="28"/>
        </w:rPr>
        <w:t>.</w:t>
      </w:r>
    </w:p>
    <w:p w:rsidR="00146845" w:rsidRDefault="00146845" w:rsidP="00146845">
      <w:pPr>
        <w:jc w:val="center"/>
        <w:rPr>
          <w:b/>
          <w:sz w:val="28"/>
          <w:szCs w:val="28"/>
        </w:rPr>
      </w:pPr>
    </w:p>
    <w:p w:rsidR="00146845" w:rsidRPr="00146845" w:rsidRDefault="00146845" w:rsidP="00146845">
      <w:pPr>
        <w:jc w:val="both"/>
      </w:pPr>
      <w:r>
        <w:rPr>
          <w:i/>
        </w:rPr>
        <w:t xml:space="preserve">     </w:t>
      </w:r>
      <w:r w:rsidRPr="00146845">
        <w:rPr>
          <w:i/>
        </w:rPr>
        <w:t>«Почему финансовой грамотностью лучше овладеть ещё в школе? С деньгами связано огромное количество важных решений в нашей жизни: от приобретения жилья или открытия собственного бизнеса до формирования накопительной пенсии и инвестиций в ценные бумаги. И достаточная подкованность в финансовых вопросах позволяет выстроить лучшую стратегию управления своими финансами, сделать правильный выбор в конкретной жизненной ситуации, например, взять ли для крупной покупки кредит или копить деньги на депозите. Ведь универсального ответа на такие вопросы нет – в разных случаях нужны разные подходы. Именно от возможности взвесить все за и против и зависит во многом ваше благосостояние».</w:t>
      </w:r>
      <w:r>
        <w:t xml:space="preserve"> (Председатель Банка России Эльвира Набиуллина).</w:t>
      </w: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      </w:t>
      </w:r>
      <w:r w:rsidRPr="00146845">
        <w:rPr>
          <w:rFonts w:eastAsiaTheme="minorHAnsi"/>
          <w:color w:val="000000" w:themeColor="text1"/>
          <w:lang w:eastAsia="en-US"/>
        </w:rPr>
        <w:t xml:space="preserve">Актуальность </w:t>
      </w:r>
      <w:r>
        <w:rPr>
          <w:rFonts w:eastAsiaTheme="minorHAnsi"/>
          <w:color w:val="000000" w:themeColor="text1"/>
          <w:lang w:eastAsia="en-US"/>
        </w:rPr>
        <w:t>изучения курса «Основы финансовой грамотности»</w:t>
      </w:r>
      <w:r w:rsidRPr="00146845">
        <w:rPr>
          <w:rFonts w:eastAsiaTheme="minorHAnsi"/>
          <w:color w:val="000000" w:themeColor="text1"/>
          <w:lang w:eastAsia="en-US"/>
        </w:rPr>
        <w:t xml:space="preserve"> продиктована особенностями развития финансового рынка на современном этапе: с одной стороны, информационные технологии открыли доступ к финансовым продуктам и </w:t>
      </w:r>
      <w:r w:rsidR="006D1059" w:rsidRPr="00146845">
        <w:rPr>
          <w:rFonts w:eastAsiaTheme="minorHAnsi"/>
          <w:color w:val="000000" w:themeColor="text1"/>
          <w:lang w:eastAsia="en-US"/>
        </w:rPr>
        <w:t>услугам,</w:t>
      </w:r>
      <w:r w:rsidRPr="00146845">
        <w:rPr>
          <w:rFonts w:eastAsiaTheme="minorHAnsi"/>
          <w:color w:val="000000" w:themeColor="text1"/>
          <w:lang w:eastAsia="en-US"/>
        </w:rPr>
        <w:t xml:space="preserve"> широким слоям населения, с другой стороны — легкость доступа к финансовому рынку для неподготовленного потребителя приводит к дезориентации в вопросах собственной ответственности за принятие решений. Это, в свою очередь, приводит к непосильной кредитной нагрузке, жизни не по средствам. Кроме того, отсутствие понимания важности финансового планирования с помощью накопительных, страховых, пенсионных программ может создавать дополнительные проблемы у населения.</w:t>
      </w: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Рабочая программа составлена на основе методических рекомендаций по разработке и реализации программы курса «Основы финансовой грамотности» в общеобразовательных организациях. Банк России.</w:t>
      </w:r>
    </w:p>
    <w:p w:rsidR="00146845" w:rsidRDefault="00146845" w:rsidP="00146845">
      <w:pPr>
        <w:autoSpaceDE w:val="0"/>
        <w:autoSpaceDN w:val="0"/>
        <w:adjustRightInd w:val="0"/>
        <w:jc w:val="both"/>
        <w:rPr>
          <w:color w:val="000000"/>
          <w:sz w:val="36"/>
          <w:szCs w:val="36"/>
          <w:shd w:val="clear" w:color="auto" w:fill="FFFFFF"/>
        </w:rPr>
      </w:pPr>
      <w:r>
        <w:rPr>
          <w:rFonts w:eastAsiaTheme="minorHAnsi"/>
          <w:color w:val="000000" w:themeColor="text1"/>
          <w:lang w:eastAsia="en-US"/>
        </w:rPr>
        <w:t xml:space="preserve">- </w:t>
      </w:r>
      <w:r w:rsidRPr="00146845">
        <w:rPr>
          <w:rFonts w:eastAsiaTheme="minorHAnsi"/>
          <w:color w:val="000000" w:themeColor="text1"/>
          <w:lang w:eastAsia="en-US"/>
        </w:rPr>
        <w:t>Методическое обеспечение программы данного курса — учебно-методический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комплект (УМК), включающий учебник и рабочую тетрадь: В.В. Чумаченко, А.П. Горяев «Основы финансовой грамотности», М. «Просвещение</w:t>
      </w:r>
      <w:r>
        <w:rPr>
          <w:rFonts w:eastAsiaTheme="minorHAnsi"/>
          <w:color w:val="000000" w:themeColor="text1"/>
          <w:lang w:eastAsia="en-US"/>
        </w:rPr>
        <w:t>», 2020</w:t>
      </w:r>
      <w:r w:rsidRPr="00146845">
        <w:rPr>
          <w:rFonts w:eastAsiaTheme="minorHAnsi"/>
          <w:color w:val="000000" w:themeColor="text1"/>
          <w:lang w:eastAsia="en-US"/>
        </w:rPr>
        <w:t>.</w:t>
      </w:r>
      <w:r w:rsidRPr="00146845">
        <w:rPr>
          <w:color w:val="000000"/>
          <w:sz w:val="36"/>
          <w:szCs w:val="36"/>
          <w:shd w:val="clear" w:color="auto" w:fill="FFFFFF"/>
        </w:rPr>
        <w:t xml:space="preserve"> 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>
        <w:rPr>
          <w:color w:val="000000"/>
          <w:shd w:val="clear" w:color="auto" w:fill="FFFFFF"/>
        </w:rPr>
        <w:t xml:space="preserve">- </w:t>
      </w:r>
      <w:r w:rsidRPr="00146845">
        <w:rPr>
          <w:color w:val="000000"/>
          <w:shd w:val="clear" w:color="auto" w:fill="FFFFFF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образовании, утвержденный приказом Минобрнауки России от 31.03.2014 № 253 (в ред. Приказа Министерства просвещения РФ от 8 мая 2019 г.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 г. N 345»);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- </w:t>
      </w:r>
      <w:r w:rsidRPr="00146845">
        <w:rPr>
          <w:rFonts w:eastAsiaTheme="minorHAnsi"/>
          <w:color w:val="000000" w:themeColor="text1"/>
          <w:lang w:eastAsia="en-US"/>
        </w:rPr>
        <w:t>В дополнение к непосредственной работе с УМК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следует активно использовать Интернет-источники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актуальной аналитической информации, сведения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о текущих показателях финансовых рынков</w:t>
      </w:r>
      <w:r>
        <w:rPr>
          <w:rFonts w:eastAsiaTheme="minorHAnsi"/>
          <w:color w:val="000000" w:themeColor="text1"/>
          <w:lang w:eastAsia="en-US"/>
        </w:rPr>
        <w:t xml:space="preserve">, </w:t>
      </w:r>
      <w:r w:rsidRPr="00146845">
        <w:rPr>
          <w:rFonts w:eastAsiaTheme="minorHAnsi"/>
          <w:color w:val="000000" w:themeColor="text1"/>
          <w:lang w:eastAsia="en-US"/>
        </w:rPr>
        <w:t>о предлагаемых населению банковских продуктах,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об изменениях в законодательстве</w:t>
      </w:r>
      <w:r>
        <w:rPr>
          <w:rFonts w:eastAsiaTheme="minorHAnsi"/>
          <w:color w:val="000000" w:themeColor="text1"/>
          <w:lang w:eastAsia="en-US"/>
        </w:rPr>
        <w:t>.</w:t>
      </w: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Программа разрабатыва</w:t>
      </w:r>
      <w:r w:rsidR="00AC5597">
        <w:rPr>
          <w:rFonts w:eastAsiaTheme="minorHAnsi"/>
          <w:color w:val="000000" w:themeColor="text1"/>
          <w:lang w:eastAsia="en-US"/>
        </w:rPr>
        <w:t>ется для возрастной группы 13–18</w:t>
      </w:r>
      <w:r w:rsidRPr="00146845">
        <w:rPr>
          <w:rFonts w:eastAsiaTheme="minorHAnsi"/>
          <w:color w:val="000000" w:themeColor="text1"/>
          <w:lang w:eastAsia="en-US"/>
        </w:rPr>
        <w:t xml:space="preserve"> лет.</w:t>
      </w: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Курс «Основы финансовой грамотности» может быть реализован в образовательной организации следующими способами</w:t>
      </w:r>
      <w:r>
        <w:rPr>
          <w:rStyle w:val="a5"/>
          <w:rFonts w:eastAsiaTheme="minorHAnsi"/>
          <w:color w:val="000000" w:themeColor="text1"/>
          <w:lang w:eastAsia="en-US"/>
        </w:rPr>
        <w:footnoteReference w:id="1"/>
      </w:r>
      <w:r w:rsidRPr="00146845">
        <w:rPr>
          <w:rFonts w:eastAsiaTheme="minorHAnsi"/>
          <w:color w:val="000000" w:themeColor="text1"/>
          <w:lang w:eastAsia="en-US"/>
        </w:rPr>
        <w:t>: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 xml:space="preserve"> • в рамках основной образовательной программы основного общего и/или среднего общего образования в виде отдельного курса, дисциплины (модуля) за счет части учебного плана, формируемой участниками образовательных отношений.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в рамках основной образовательной программы основного общего и/или среднего общего образования в интеграции с другими предметами: экономикой, математикой, информатикой, обществознанием, правом, ОБЖ;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в рамках программы дополнительного образования.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b/>
          <w:lang w:eastAsia="en-US"/>
        </w:rPr>
        <w:t>Целью</w:t>
      </w:r>
      <w:r w:rsidRPr="00146845">
        <w:rPr>
          <w:rFonts w:eastAsiaTheme="minorHAnsi"/>
          <w:lang w:eastAsia="en-US"/>
        </w:rPr>
        <w:t xml:space="preserve"> реализации курса </w:t>
      </w:r>
      <w:r w:rsidRPr="00146845">
        <w:rPr>
          <w:rFonts w:eastAsiaTheme="minorHAnsi"/>
          <w:b/>
          <w:bCs/>
          <w:lang w:eastAsia="en-US"/>
        </w:rPr>
        <w:t>«Основы финансовой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b/>
          <w:bCs/>
          <w:lang w:eastAsia="en-US"/>
        </w:rPr>
        <w:t>грамотности</w:t>
      </w:r>
      <w:r w:rsidRPr="00146845">
        <w:rPr>
          <w:rFonts w:eastAsiaTheme="minorHAnsi"/>
          <w:lang w:eastAsia="en-US"/>
        </w:rPr>
        <w:t>» является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формирование общей функциональной финансовой грамотности, овладение методами и инструментами финансовых расчетов для решения практических задач.</w:t>
      </w:r>
      <w:r>
        <w:rPr>
          <w:rFonts w:eastAsiaTheme="minorHAnsi"/>
          <w:lang w:eastAsia="en-US"/>
        </w:rPr>
        <w:t xml:space="preserve"> Ф</w:t>
      </w:r>
      <w:r w:rsidRPr="00146845">
        <w:rPr>
          <w:rFonts w:eastAsiaTheme="minorHAnsi"/>
          <w:lang w:eastAsia="en-US"/>
        </w:rPr>
        <w:t>ормирование специальных</w:t>
      </w:r>
      <w:r>
        <w:rPr>
          <w:rFonts w:eastAsiaTheme="minorHAnsi"/>
          <w:lang w:eastAsia="en-US"/>
        </w:rPr>
        <w:t xml:space="preserve"> к</w:t>
      </w:r>
      <w:r w:rsidRPr="00146845">
        <w:rPr>
          <w:rFonts w:eastAsiaTheme="minorHAnsi"/>
          <w:lang w:eastAsia="en-US"/>
        </w:rPr>
        <w:t>омпетенций в области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управления личными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финансами у учащихся школ.</w:t>
      </w:r>
      <w:r>
        <w:rPr>
          <w:rFonts w:ascii="DINPro-Regular" w:eastAsiaTheme="minorHAnsi" w:hAnsi="DINPro-Regular" w:cs="DINPro-Regular"/>
          <w:color w:val="373438"/>
          <w:sz w:val="22"/>
          <w:szCs w:val="22"/>
          <w:lang w:eastAsia="en-US"/>
        </w:rPr>
        <w:t xml:space="preserve"> </w:t>
      </w: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В</w:t>
      </w:r>
      <w:r w:rsidRPr="00146845">
        <w:rPr>
          <w:rFonts w:eastAsiaTheme="minorHAnsi"/>
          <w:color w:val="000000" w:themeColor="text1"/>
          <w:lang w:eastAsia="en-US"/>
        </w:rPr>
        <w:t xml:space="preserve"> соответствии с Федеральными государственными образовательными стандартами (ФГОС) всех уровней главной целью и результатом образования является развитие личности обучающегося на основе усвоения универсальных учебных действий (УУД). Программа по финансовой грамотности направлена на формирование всех видов УУД (личностных, регулятивных, познавательных и коммуникативных).</w:t>
      </w:r>
    </w:p>
    <w:p w:rsidR="00146845" w:rsidRDefault="00146845" w:rsidP="00146845">
      <w:pPr>
        <w:rPr>
          <w:rFonts w:eastAsiaTheme="minorHAnsi"/>
          <w:lang w:eastAsia="en-US"/>
        </w:rPr>
      </w:pP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Реализация данной программы способствует формированию личности социально-развитого, критически мыслящего, конкурентоспособного выпускника, обладающего экономическим образом мышления, способного взять на себя ответственность за свое будущее, за будущее своих близких и своей страны.</w:t>
      </w: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</w:p>
    <w:p w:rsidR="00146845" w:rsidRPr="00146845" w:rsidRDefault="00146845" w:rsidP="00146845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146845">
        <w:rPr>
          <w:rFonts w:eastAsiaTheme="minorHAnsi"/>
          <w:b/>
          <w:color w:val="000000" w:themeColor="text1"/>
          <w:sz w:val="28"/>
          <w:szCs w:val="28"/>
          <w:lang w:eastAsia="en-US"/>
        </w:rPr>
        <w:t>Планируемые результаты освоения курса «Основы финансовой грамотности»:</w:t>
      </w:r>
    </w:p>
    <w:p w:rsidR="00146845" w:rsidRPr="00146845" w:rsidRDefault="00146845" w:rsidP="00146845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 w:themeColor="text1"/>
          <w:lang w:eastAsia="en-US"/>
        </w:rPr>
      </w:pPr>
      <w:r w:rsidRPr="00146845">
        <w:rPr>
          <w:rFonts w:eastAsiaTheme="minorHAnsi"/>
          <w:b/>
          <w:bCs/>
          <w:color w:val="000000" w:themeColor="text1"/>
          <w:lang w:eastAsia="en-US"/>
        </w:rPr>
        <w:t>Личностные результаты изучения курса: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 w:themeColor="text1"/>
          <w:lang w:eastAsia="en-US"/>
        </w:rPr>
      </w:pP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сформированность у выпускника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гражданской позиции как активного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и ответственного члена российского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общества, осознающего свои конституционные права и обязанности,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уважающего закон и правопорядок,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обладающего чувством собственного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достоинства, осознанно принимающего традиционные национальные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и общечеловеческие гуманистические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и демократические ценности;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сформированность основ саморазвития и самовоспитания в соответствии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с общечеловеческими ценностями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и идеалами гражданского общества;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готовность и способность к самостоятельной, творческой и ответственной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деятельности;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готовность и способность выпускника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к саморазвитию и личностному самоопределению; выявление и мотивация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к раскрытию лидерских и предпринимательских качеств;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готовность и способность к образованию, в том числе самообразованию,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на протяжении всей жизни; сознательное отношение к непрерывному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образованию как условию успешной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профессиональной и общественной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деятельности;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ответственное отношение к созданию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семьи на основе осознанного принятия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ценностей семейной жизни;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мотивация к труду, умение оценивать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и аргументировать собственную точку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зрения по финансовым проблемам,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стремление строить свое будущее на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основе целеполагания и планирования;</w:t>
      </w: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осознание ответственности за настоящее и будущее собственное финансовое благополучие, благополучие своей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семьи и государства.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</w:p>
    <w:p w:rsidR="00146845" w:rsidRDefault="00146845" w:rsidP="00146845">
      <w:pPr>
        <w:autoSpaceDE w:val="0"/>
        <w:autoSpaceDN w:val="0"/>
        <w:adjustRightInd w:val="0"/>
        <w:rPr>
          <w:rFonts w:eastAsiaTheme="minorHAnsi"/>
          <w:b/>
          <w:bCs/>
          <w:color w:val="000000" w:themeColor="text1"/>
          <w:lang w:eastAsia="en-US"/>
        </w:rPr>
      </w:pPr>
      <w:r w:rsidRPr="00146845">
        <w:rPr>
          <w:rFonts w:eastAsiaTheme="minorHAnsi"/>
          <w:b/>
          <w:bCs/>
          <w:color w:val="000000" w:themeColor="text1"/>
          <w:lang w:eastAsia="en-US"/>
        </w:rPr>
        <w:t>Метапредметные результаты</w:t>
      </w:r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b/>
          <w:bCs/>
          <w:color w:val="000000" w:themeColor="text1"/>
          <w:lang w:eastAsia="en-US"/>
        </w:rPr>
        <w:t>изучения курса</w:t>
      </w:r>
      <w:r>
        <w:rPr>
          <w:rFonts w:eastAsiaTheme="minorHAnsi"/>
          <w:b/>
          <w:bCs/>
          <w:color w:val="000000" w:themeColor="text1"/>
          <w:lang w:eastAsia="en-US"/>
        </w:rPr>
        <w:t>: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b/>
          <w:bCs/>
          <w:color w:val="000000" w:themeColor="text1"/>
          <w:lang w:eastAsia="en-US"/>
        </w:rPr>
      </w:pPr>
    </w:p>
    <w:p w:rsid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lastRenderedPageBreak/>
        <w:t>Метапредметные результаты включают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три группы универсальных учебных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действий: регулятивные, познавательные, коммуникативные.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i/>
          <w:color w:val="000000" w:themeColor="text1"/>
          <w:lang w:eastAsia="en-US"/>
        </w:rPr>
      </w:pPr>
      <w:r w:rsidRPr="00146845">
        <w:rPr>
          <w:rFonts w:eastAsiaTheme="minorHAnsi"/>
          <w:i/>
          <w:color w:val="000000" w:themeColor="text1"/>
          <w:lang w:eastAsia="en-US"/>
        </w:rPr>
        <w:t>1. Регулятивные универсальные учебные действия: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умение самостоятельно определять цели своего обучения, ставить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и формулировать для себя новые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задачи в учебе и познавательной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деятельности, развивать мотивы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и интересы своей познавательной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деятельности;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умение самостоятельно планировать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пути достижения личных финансовых целей, в том числе альтернативные, осознанно выбирать наиболее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эффективные способы решения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финансовых задач;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умение соотносить свои действия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с планируемыми результатами</w:t>
      </w:r>
      <w:r>
        <w:rPr>
          <w:rFonts w:eastAsiaTheme="minorHAnsi"/>
          <w:color w:val="000000" w:themeColor="text1"/>
          <w:lang w:eastAsia="en-US"/>
        </w:rPr>
        <w:t xml:space="preserve">, </w:t>
      </w:r>
      <w:r w:rsidRPr="00146845">
        <w:rPr>
          <w:rFonts w:eastAsiaTheme="minorHAnsi"/>
          <w:color w:val="000000" w:themeColor="text1"/>
          <w:lang w:eastAsia="en-US"/>
        </w:rPr>
        <w:t>осуществлять контроль своей деятельности в процессе достижения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результата, определять способы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действий в рамках предложенных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условий и требований, корректировать свои действия в соответствии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с изменяющейся ситуацией;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формирование навыков принятия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решений на основе сравнительного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анализа финансовых альтернатив</w:t>
      </w:r>
      <w:r>
        <w:rPr>
          <w:rFonts w:eastAsiaTheme="minorHAnsi"/>
          <w:color w:val="000000" w:themeColor="text1"/>
          <w:lang w:eastAsia="en-US"/>
        </w:rPr>
        <w:t xml:space="preserve">, </w:t>
      </w:r>
      <w:r w:rsidRPr="00146845">
        <w:rPr>
          <w:rFonts w:eastAsiaTheme="minorHAnsi"/>
          <w:color w:val="000000" w:themeColor="text1"/>
          <w:lang w:eastAsia="en-US"/>
        </w:rPr>
        <w:t>планирования и прогнозирования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будущих доходов и расходов личного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бюджета, навыков самоанализа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и самоменеджмента.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i/>
          <w:color w:val="000000" w:themeColor="text1"/>
          <w:lang w:eastAsia="en-US"/>
        </w:rPr>
      </w:pPr>
      <w:r w:rsidRPr="00146845">
        <w:rPr>
          <w:rFonts w:eastAsiaTheme="minorHAnsi"/>
          <w:i/>
          <w:color w:val="000000" w:themeColor="text1"/>
          <w:lang w:eastAsia="en-US"/>
        </w:rPr>
        <w:t>2. Познавательные универсальные учебные действия: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умение определять понятия, создавать обобщения, устанавливать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аналогии</w:t>
      </w:r>
      <w:r>
        <w:rPr>
          <w:rFonts w:eastAsiaTheme="minorHAnsi"/>
          <w:color w:val="000000" w:themeColor="text1"/>
          <w:lang w:eastAsia="en-US"/>
        </w:rPr>
        <w:t xml:space="preserve">, </w:t>
      </w:r>
      <w:r w:rsidRPr="00146845">
        <w:rPr>
          <w:rFonts w:eastAsiaTheme="minorHAnsi"/>
          <w:color w:val="000000" w:themeColor="text1"/>
          <w:lang w:eastAsia="en-US"/>
        </w:rPr>
        <w:t>классифицировать, самостоятельно выбирать основания и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критерии для классификации, устанавливать причинно-следственные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связи, строить логическое рассуждение</w:t>
      </w:r>
      <w:r>
        <w:rPr>
          <w:rFonts w:eastAsiaTheme="minorHAnsi"/>
          <w:color w:val="000000" w:themeColor="text1"/>
          <w:lang w:eastAsia="en-US"/>
        </w:rPr>
        <w:t xml:space="preserve">, </w:t>
      </w:r>
      <w:r w:rsidRPr="00146845">
        <w:rPr>
          <w:rFonts w:eastAsiaTheme="minorHAnsi"/>
          <w:color w:val="000000" w:themeColor="text1"/>
          <w:lang w:eastAsia="en-US"/>
        </w:rPr>
        <w:t>умозаключение (индуктивное</w:t>
      </w:r>
      <w:r>
        <w:rPr>
          <w:rFonts w:eastAsiaTheme="minorHAnsi"/>
          <w:color w:val="000000" w:themeColor="text1"/>
          <w:lang w:eastAsia="en-US"/>
        </w:rPr>
        <w:t xml:space="preserve">, </w:t>
      </w:r>
      <w:r w:rsidRPr="00146845">
        <w:rPr>
          <w:rFonts w:eastAsiaTheme="minorHAnsi"/>
          <w:color w:val="000000" w:themeColor="text1"/>
          <w:lang w:eastAsia="en-US"/>
        </w:rPr>
        <w:t>дедуктивное и по аналогии) и делать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выводы на примере материалов данного курса;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умение создавать, применять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и преобразовывать знаки и символы</w:t>
      </w:r>
      <w:r>
        <w:rPr>
          <w:rFonts w:eastAsiaTheme="minorHAnsi"/>
          <w:color w:val="000000" w:themeColor="text1"/>
          <w:lang w:eastAsia="en-US"/>
        </w:rPr>
        <w:t xml:space="preserve">, </w:t>
      </w:r>
      <w:r w:rsidRPr="00146845">
        <w:rPr>
          <w:rFonts w:eastAsiaTheme="minorHAnsi"/>
          <w:color w:val="000000" w:themeColor="text1"/>
          <w:lang w:eastAsia="en-US"/>
        </w:rPr>
        <w:t>модели и схемы для решения задач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данного курса;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находить и приводить критические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аргументы в отношении действий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и суждений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другого; спокойно и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разумно относиться к критическим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замечаниям в отношении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собственного суждения, рассматривать их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как ресурс собственного развития.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i/>
          <w:color w:val="000000" w:themeColor="text1"/>
          <w:lang w:eastAsia="en-US"/>
        </w:rPr>
      </w:pPr>
      <w:r w:rsidRPr="00146845">
        <w:rPr>
          <w:rFonts w:eastAsiaTheme="minorHAnsi"/>
          <w:i/>
          <w:color w:val="000000" w:themeColor="text1"/>
          <w:lang w:eastAsia="en-US"/>
        </w:rPr>
        <w:t>3. Коммуникативные универсальные учебные действия: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осуществлять деловую коммуникацию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как со сверстниками, так и со взрослыми (как внутри образовательной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организации, так и за ее пределами</w:t>
      </w:r>
      <w:r>
        <w:rPr>
          <w:rFonts w:eastAsiaTheme="minorHAnsi"/>
          <w:color w:val="000000" w:themeColor="text1"/>
          <w:lang w:eastAsia="en-US"/>
        </w:rPr>
        <w:t xml:space="preserve">), </w:t>
      </w:r>
      <w:r w:rsidRPr="00146845">
        <w:rPr>
          <w:rFonts w:eastAsiaTheme="minorHAnsi"/>
          <w:color w:val="000000" w:themeColor="text1"/>
          <w:lang w:eastAsia="en-US"/>
        </w:rPr>
        <w:t>подбирать партнеров для деловой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коммуникации исходя из соображений результативности взаимодействия, а не личных симпатий;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формирование и развитие компетентности в области использования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информационно-коммуникационных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технологий (ИКТ-компетенции</w:t>
      </w:r>
      <w:r>
        <w:rPr>
          <w:rFonts w:eastAsiaTheme="minorHAnsi"/>
          <w:color w:val="000000" w:themeColor="text1"/>
          <w:lang w:eastAsia="en-US"/>
        </w:rPr>
        <w:t xml:space="preserve">), </w:t>
      </w:r>
      <w:r w:rsidRPr="00146845">
        <w:rPr>
          <w:rFonts w:eastAsiaTheme="minorHAnsi"/>
          <w:color w:val="000000" w:themeColor="text1"/>
          <w:lang w:eastAsia="en-US"/>
        </w:rPr>
        <w:t>навыков работы со статистической,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фактической и аналитической финансовой информацией;</w:t>
      </w:r>
    </w:p>
    <w:p w:rsid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146845">
        <w:rPr>
          <w:rFonts w:eastAsiaTheme="minorHAnsi"/>
          <w:color w:val="000000" w:themeColor="text1"/>
          <w:lang w:eastAsia="en-US"/>
        </w:rPr>
        <w:t>• координировать и выполнять работу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в условиях реального, виртуального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146845">
        <w:rPr>
          <w:rFonts w:eastAsiaTheme="minorHAnsi"/>
          <w:color w:val="000000" w:themeColor="text1"/>
          <w:lang w:eastAsia="en-US"/>
        </w:rPr>
        <w:t>и комбинированного взаимодействия.</w:t>
      </w:r>
    </w:p>
    <w:p w:rsidR="00146845" w:rsidRDefault="00146845" w:rsidP="00146845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146845" w:rsidRDefault="00146845" w:rsidP="006D1059">
      <w:pPr>
        <w:autoSpaceDE w:val="0"/>
        <w:autoSpaceDN w:val="0"/>
        <w:adjustRightInd w:val="0"/>
        <w:rPr>
          <w:rFonts w:ascii="DINPro-Bold" w:eastAsiaTheme="minorHAnsi" w:hAnsi="DINPro-Bold" w:cs="DINPro-Bold"/>
          <w:b/>
          <w:bCs/>
          <w:color w:val="373438"/>
          <w:lang w:eastAsia="en-US"/>
        </w:rPr>
      </w:pPr>
      <w:r w:rsidRPr="00146845">
        <w:rPr>
          <w:rFonts w:eastAsiaTheme="minorHAnsi"/>
          <w:b/>
          <w:bCs/>
          <w:color w:val="000000" w:themeColor="text1"/>
          <w:lang w:eastAsia="en-US"/>
        </w:rPr>
        <w:t>Предметные результаты</w:t>
      </w:r>
      <w:r w:rsidR="006D1059">
        <w:rPr>
          <w:rFonts w:ascii="DINPro-Bold" w:eastAsiaTheme="minorHAnsi" w:hAnsi="DINPro-Bold" w:cs="DINPro-Bold"/>
          <w:b/>
          <w:bCs/>
          <w:color w:val="373438"/>
          <w:lang w:eastAsia="en-US"/>
        </w:rPr>
        <w:t xml:space="preserve"> </w:t>
      </w:r>
    </w:p>
    <w:p w:rsidR="00146845" w:rsidRPr="006D1059" w:rsidRDefault="00146845" w:rsidP="00146845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6D1059">
        <w:rPr>
          <w:rFonts w:eastAsiaTheme="minorHAnsi"/>
          <w:b/>
          <w:bCs/>
          <w:lang w:eastAsia="en-US"/>
        </w:rPr>
        <w:t>Выпускник научится: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характеризовать и иллюстрировать конкретными примерами группы потребностей человека;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различать экономические явления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процессы общественной жизни;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выполнять несложные практические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задания по анализу состояния личных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финансов;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понимать влияние инфляции на повседневную жизнь;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применять способы анализа индекса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потребительских цен;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анализировать несложные ситуации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связанные с гражданскими, трудовыми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правоотношениями в области личных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финансов;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объяснять проблему ограниченности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финансовых ресурсов;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знать и конкретизировать примерами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виды налогов;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различать сферы применения различных форм денег;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lastRenderedPageBreak/>
        <w:t>• характеризовать экономику семьи</w:t>
      </w:r>
      <w:r>
        <w:rPr>
          <w:rFonts w:eastAsiaTheme="minorHAnsi"/>
          <w:lang w:eastAsia="en-US"/>
        </w:rPr>
        <w:t xml:space="preserve">; </w:t>
      </w:r>
      <w:r w:rsidRPr="00146845">
        <w:rPr>
          <w:rFonts w:eastAsiaTheme="minorHAnsi"/>
          <w:lang w:eastAsia="en-US"/>
        </w:rPr>
        <w:t>анализировать структуру семейного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бюджета;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формулировать финансовые цели, предварительно оценивать их достижимость;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грамотно обращаться с деньгами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в повседневной жизни;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различать виды ценных бумаг;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находить, извлекать и осмысливать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информацию правового характера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относительно личной финансовой безопасности, полученную из доступных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источников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систематизировать, анализировать полученные данные;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определять практическое назначение основных элементов банковской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системы;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различать виды кредитов и сферу их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использования;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уметь рассчитывать процентные ставки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по кредиту</w:t>
      </w:r>
      <w:r>
        <w:rPr>
          <w:rFonts w:eastAsiaTheme="minorHAnsi"/>
          <w:lang w:eastAsia="en-US"/>
        </w:rPr>
        <w:t xml:space="preserve">; 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разумному и безопасному финансовому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поведению;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применять правовые нормы по защите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прав потребителей финансовых услуг;</w:t>
      </w: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выявлять признаки мошенничества на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финансовом рынке в отношении физических лиц.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46845" w:rsidRPr="006D1059" w:rsidRDefault="00146845" w:rsidP="00146845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6D1059">
        <w:rPr>
          <w:rFonts w:eastAsiaTheme="minorHAnsi"/>
          <w:b/>
          <w:bCs/>
          <w:lang w:eastAsia="en-US"/>
        </w:rPr>
        <w:t>Выпускник получит возможность научиться: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анализировать состояние финансовых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рынков, используя различные источники информации;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применять теоретические знания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по финансовой грамотности для практической деятельности и повседневной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жизни;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анализировать и извлекать информацию, касающуюся личных финансов из источников различного типа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источников, созданных в различных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 xml:space="preserve">знаковых системах (текст, таблица, график, диаграмма, аудиовизуальный </w:t>
      </w:r>
      <w:r>
        <w:rPr>
          <w:rFonts w:eastAsiaTheme="minorHAnsi"/>
          <w:lang w:eastAsia="en-US"/>
        </w:rPr>
        <w:t xml:space="preserve">ряд </w:t>
      </w:r>
      <w:r w:rsidRPr="00146845">
        <w:rPr>
          <w:rFonts w:eastAsiaTheme="minorHAnsi"/>
          <w:lang w:eastAsia="en-US"/>
        </w:rPr>
        <w:t>и др.);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сопоставлять свои потребности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возможности, оптимально распределять свои материальные и трудовые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ресурсы, составлять семейный бюджет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личный финансовый план;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грамотно применять полученные знания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для оценки собственных экономических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действий в качестве потребителя, налогоплательщика, страхователя, члена</w:t>
      </w: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семьи и гражданина;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применять полученные экономические знания для эффективного исполнения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основных социально-экономических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ролей заемщика и акционера;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использовать приобретенные знания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для выполнения практических заданий,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основанных на ситуациях, связанных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с покупкой и продажей валюты;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определять воздействие факторов, влияющих на валютный курс;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применять полученные теоретические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практические знания для эффективного использования основных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социально-экономических ролей наемного работника и налогоплательщика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в конкретных ситуациях;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оценивать влияние инфляции на доходность финансовых активов;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применять полученные теоретические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практические знания для определения экономически рационального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поведения;</w:t>
      </w: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оценивать и принимать ответственность за рациональные решения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их возможные последствия для себя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своего окружения и общества в целом;</w:t>
      </w: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разрабатывать и реализовывать проекты междисциплинарной направленности на основе полученных знаний по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финансовой грамотности и ценностных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ориентиров.</w:t>
      </w: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46845" w:rsidRP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Знания, полученные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выпускниками по итогам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изучения курса «Основы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финансовой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грамотности</w:t>
      </w:r>
      <w:r>
        <w:rPr>
          <w:rFonts w:eastAsiaTheme="minorHAnsi"/>
          <w:lang w:eastAsia="en-US"/>
        </w:rPr>
        <w:t xml:space="preserve">» </w:t>
      </w:r>
      <w:r w:rsidRPr="00146845">
        <w:rPr>
          <w:rFonts w:eastAsiaTheme="minorHAnsi"/>
          <w:lang w:eastAsia="en-US"/>
        </w:rPr>
        <w:t>позволят им эффективно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выполнять социально</w:t>
      </w:r>
      <w:r>
        <w:rPr>
          <w:rFonts w:eastAsiaTheme="minorHAnsi"/>
          <w:lang w:eastAsia="en-US"/>
        </w:rPr>
        <w:t xml:space="preserve">- </w:t>
      </w:r>
      <w:r w:rsidRPr="00146845">
        <w:rPr>
          <w:rFonts w:eastAsiaTheme="minorHAnsi"/>
          <w:lang w:eastAsia="en-US"/>
        </w:rPr>
        <w:t>экономические функции</w:t>
      </w:r>
    </w:p>
    <w:p w:rsidR="00146845" w:rsidRDefault="00146845" w:rsidP="0014684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потребителя, вкладчика,</w:t>
      </w:r>
      <w:r>
        <w:rPr>
          <w:rFonts w:eastAsiaTheme="minorHAnsi"/>
          <w:lang w:eastAsia="en-US"/>
        </w:rPr>
        <w:t xml:space="preserve"> заё</w:t>
      </w:r>
      <w:r w:rsidRPr="00146845">
        <w:rPr>
          <w:rFonts w:eastAsiaTheme="minorHAnsi"/>
          <w:lang w:eastAsia="en-US"/>
        </w:rPr>
        <w:t>мщика, акционера,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налогоплательщика,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страхователя, инвестора</w:t>
      </w:r>
      <w:r>
        <w:rPr>
          <w:rFonts w:eastAsiaTheme="minorHAnsi"/>
          <w:lang w:eastAsia="en-US"/>
        </w:rPr>
        <w:t>.</w:t>
      </w:r>
      <w:r w:rsidRPr="00146845">
        <w:rPr>
          <w:rFonts w:ascii="DINPro-Light" w:eastAsiaTheme="minorHAnsi" w:hAnsi="DINPro-Light" w:cs="DINPro-Light"/>
          <w:color w:val="BB6A00"/>
          <w:sz w:val="36"/>
          <w:szCs w:val="36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На основе правовых знаний в области защиты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прав потребителей финансовых услуг, полученных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в результате изучения данного курса, учащиеся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овладеют навыками безопасного поведения и защиты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от мошенничества на финансовом рынке</w:t>
      </w:r>
    </w:p>
    <w:p w:rsidR="00146845" w:rsidRPr="00146845" w:rsidRDefault="00146845" w:rsidP="00146845">
      <w:pPr>
        <w:rPr>
          <w:rFonts w:eastAsiaTheme="minorHAnsi"/>
          <w:lang w:eastAsia="en-US"/>
        </w:rPr>
      </w:pPr>
    </w:p>
    <w:p w:rsidR="00146845" w:rsidRDefault="00146845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146845">
        <w:rPr>
          <w:rFonts w:eastAsiaTheme="minorHAnsi"/>
          <w:b/>
          <w:sz w:val="28"/>
          <w:szCs w:val="28"/>
          <w:lang w:eastAsia="en-US"/>
        </w:rPr>
        <w:lastRenderedPageBreak/>
        <w:t>Содержание курса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146845">
        <w:rPr>
          <w:rFonts w:eastAsiaTheme="minorHAnsi"/>
          <w:b/>
          <w:sz w:val="28"/>
          <w:szCs w:val="28"/>
          <w:lang w:eastAsia="en-US"/>
        </w:rPr>
        <w:t>«Основы финансовой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146845">
        <w:rPr>
          <w:rFonts w:eastAsiaTheme="minorHAnsi"/>
          <w:b/>
          <w:sz w:val="28"/>
          <w:szCs w:val="28"/>
          <w:lang w:eastAsia="en-US"/>
        </w:rPr>
        <w:t>грамотности»</w:t>
      </w:r>
      <w:r>
        <w:rPr>
          <w:rFonts w:eastAsiaTheme="minorHAnsi"/>
          <w:b/>
          <w:sz w:val="28"/>
          <w:szCs w:val="28"/>
          <w:lang w:eastAsia="en-US"/>
        </w:rPr>
        <w:t>.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</w:p>
    <w:p w:rsidR="00146845" w:rsidRPr="006D1059" w:rsidRDefault="00146845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BA2BCB">
        <w:rPr>
          <w:rFonts w:eastAsiaTheme="minorHAnsi"/>
          <w:b/>
          <w:sz w:val="28"/>
          <w:szCs w:val="28"/>
          <w:lang w:eastAsia="en-US"/>
        </w:rPr>
        <w:t>Модуль 1.</w:t>
      </w:r>
    </w:p>
    <w:p w:rsidR="00BA2BCB" w:rsidRPr="00BA2BCB" w:rsidRDefault="00146845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BA2BCB">
        <w:rPr>
          <w:rFonts w:eastAsiaTheme="minorHAnsi"/>
          <w:b/>
          <w:sz w:val="28"/>
          <w:szCs w:val="28"/>
          <w:lang w:eastAsia="en-US"/>
        </w:rPr>
        <w:t xml:space="preserve">«Личное </w:t>
      </w:r>
      <w:r w:rsidR="006D1059">
        <w:rPr>
          <w:rFonts w:eastAsiaTheme="minorHAnsi"/>
          <w:b/>
          <w:sz w:val="28"/>
          <w:szCs w:val="28"/>
          <w:lang w:eastAsia="en-US"/>
        </w:rPr>
        <w:t xml:space="preserve">финансовое планирование» 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146845">
        <w:rPr>
          <w:rFonts w:eastAsiaTheme="minorHAnsi"/>
          <w:b/>
          <w:bCs/>
          <w:lang w:eastAsia="en-US"/>
        </w:rPr>
        <w:t>Вводная часть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Содержание и назначение предмета</w:t>
      </w:r>
      <w:r>
        <w:rPr>
          <w:rFonts w:eastAsiaTheme="minorHAnsi"/>
          <w:lang w:eastAsia="en-US"/>
        </w:rPr>
        <w:t xml:space="preserve">. </w:t>
      </w:r>
      <w:r w:rsidRPr="00146845">
        <w:rPr>
          <w:rFonts w:eastAsiaTheme="minorHAnsi"/>
          <w:lang w:eastAsia="en-US"/>
        </w:rPr>
        <w:t>Центральный банк Российской Федерации (Банк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России) — независимый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регулятор финансовой системы России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защитник прав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потребителей финансовых услуг.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146845">
        <w:rPr>
          <w:rFonts w:eastAsiaTheme="minorHAnsi"/>
          <w:b/>
          <w:bCs/>
          <w:lang w:eastAsia="en-US"/>
        </w:rPr>
        <w:t>Основные понятия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Человеческий капитал, деньги, финансы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финансовые цели, финансовое планирование, горизонт планирования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активы, пассивы, доходы (номинальные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реальные), расходы, личный бюджет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семейный бюджет, дефицит, профицит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баланс.</w:t>
      </w:r>
    </w:p>
    <w:p w:rsidR="00146845" w:rsidRPr="00146845" w:rsidRDefault="006D1059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Практикумы и тренинги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Практикум. Составление текущего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перспективного личного (семейного</w:t>
      </w:r>
      <w:r>
        <w:rPr>
          <w:rFonts w:eastAsiaTheme="minorHAnsi"/>
          <w:lang w:eastAsia="en-US"/>
        </w:rPr>
        <w:t xml:space="preserve">) </w:t>
      </w:r>
      <w:r w:rsidRPr="00146845">
        <w:rPr>
          <w:rFonts w:eastAsiaTheme="minorHAnsi"/>
          <w:lang w:eastAsia="en-US"/>
        </w:rPr>
        <w:t>бюджета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оценка его баланса;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Практикум. Составление личного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финансового плана (краткосрочного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долгосрочного) на основе анализа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баланса личного (семейного) бюджета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анализ и коррекция личного финансового плана;</w:t>
      </w:r>
    </w:p>
    <w:p w:rsid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Мини-проекты. «Планирование сбережений как одного из способов достижения финансовых целей»; «Сравнительный анализ сберегательных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альтернатив».</w:t>
      </w:r>
    </w:p>
    <w:p w:rsidR="00146845" w:rsidRPr="00146845" w:rsidRDefault="00146845" w:rsidP="006D1059">
      <w:pPr>
        <w:jc w:val="both"/>
        <w:rPr>
          <w:rFonts w:eastAsiaTheme="minorHAnsi"/>
          <w:lang w:eastAsia="en-US"/>
        </w:rPr>
      </w:pPr>
    </w:p>
    <w:p w:rsidR="00146845" w:rsidRDefault="00146845" w:rsidP="00146845">
      <w:pPr>
        <w:rPr>
          <w:lang w:eastAsia="en-US"/>
        </w:rPr>
      </w:pPr>
    </w:p>
    <w:p w:rsidR="00BA2BCB" w:rsidRPr="00BA2BCB" w:rsidRDefault="00146845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BA2BCB">
        <w:rPr>
          <w:rFonts w:eastAsiaTheme="minorHAnsi"/>
          <w:b/>
          <w:sz w:val="28"/>
          <w:szCs w:val="28"/>
          <w:lang w:eastAsia="en-US"/>
        </w:rPr>
        <w:t>Модуль 2</w:t>
      </w:r>
    </w:p>
    <w:p w:rsidR="00BA2BCB" w:rsidRPr="00BA2BCB" w:rsidRDefault="006D1059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«Депозит» 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146845">
        <w:rPr>
          <w:rFonts w:eastAsiaTheme="minorHAnsi"/>
          <w:b/>
          <w:bCs/>
          <w:lang w:eastAsia="en-US"/>
        </w:rPr>
        <w:t>Основные понятия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Сбережения, инфляция, индекс потребительских цен как способ измерения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инфляции, банк, банковский счет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вкладчик, депозит, номинальная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реальная процентная ставка по депозиту, депозитный договор, простой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процентный рост, процентный рост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с капитализацией, банковская карта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(дебетовая, кредитная), банкомат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заемщик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финансовые риски, ликвидность.</w:t>
      </w:r>
    </w:p>
    <w:p w:rsidR="00146845" w:rsidRPr="00146845" w:rsidRDefault="006D1059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Практикумы и тренинги 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Практикум. «Изучаем депозитный договор». «Анализ финансовых рисков при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заключении депозитного договора»;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Мини-проекты. Отбор критериев для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анализа информации о банке и предоставляемых им услугах в зависимости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от финансовых целей вкладчика. Сравнительный анализ финансовых организаций для осуществления выбора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сберегательных депозитов на основе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полученных критериев (процентных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ставок, способов начисления процентов и других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условий);</w:t>
      </w:r>
    </w:p>
    <w:p w:rsid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Мини-исследование. «Анализ возможностей интернет-банкинга для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решения текущих и перспективных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финансовых задач».</w:t>
      </w:r>
    </w:p>
    <w:p w:rsidR="00146845" w:rsidRPr="00146845" w:rsidRDefault="00146845" w:rsidP="006D1059">
      <w:pPr>
        <w:jc w:val="both"/>
        <w:rPr>
          <w:rFonts w:eastAsiaTheme="minorHAnsi"/>
          <w:lang w:eastAsia="en-US"/>
        </w:rPr>
      </w:pPr>
    </w:p>
    <w:p w:rsidR="00146845" w:rsidRDefault="00146845" w:rsidP="006D1059">
      <w:pPr>
        <w:jc w:val="both"/>
        <w:rPr>
          <w:lang w:eastAsia="en-US"/>
        </w:rPr>
      </w:pPr>
    </w:p>
    <w:p w:rsidR="00146845" w:rsidRPr="006D1059" w:rsidRDefault="00146845" w:rsidP="006D1059">
      <w:pPr>
        <w:autoSpaceDE w:val="0"/>
        <w:autoSpaceDN w:val="0"/>
        <w:adjustRightInd w:val="0"/>
        <w:jc w:val="both"/>
        <w:rPr>
          <w:rFonts w:eastAsiaTheme="minorHAnsi"/>
          <w:b/>
          <w:sz w:val="32"/>
          <w:szCs w:val="32"/>
          <w:lang w:eastAsia="en-US"/>
        </w:rPr>
      </w:pPr>
      <w:r w:rsidRPr="00BA2BCB">
        <w:rPr>
          <w:rFonts w:eastAsiaTheme="minorHAnsi"/>
          <w:b/>
          <w:sz w:val="32"/>
          <w:szCs w:val="32"/>
          <w:lang w:eastAsia="en-US"/>
        </w:rPr>
        <w:t>Модуль 3</w:t>
      </w:r>
    </w:p>
    <w:p w:rsidR="00BA2BCB" w:rsidRPr="00BA2BCB" w:rsidRDefault="006D1059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«Кредит» 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146845">
        <w:rPr>
          <w:rFonts w:eastAsiaTheme="minorHAnsi"/>
          <w:b/>
          <w:bCs/>
          <w:lang w:eastAsia="en-US"/>
        </w:rPr>
        <w:t>Основные понятия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Банковский кредит, заемщик, виды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кредита, принципы кредитования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(платность, срочность, возвратность</w:t>
      </w:r>
      <w:r>
        <w:rPr>
          <w:rFonts w:eastAsiaTheme="minorHAnsi"/>
          <w:lang w:eastAsia="en-US"/>
        </w:rPr>
        <w:t xml:space="preserve">), </w:t>
      </w:r>
      <w:r w:rsidRPr="00146845">
        <w:rPr>
          <w:rFonts w:eastAsiaTheme="minorHAnsi"/>
          <w:lang w:eastAsia="en-US"/>
        </w:rPr>
        <w:t>банковская карта (дебетовая, кредитная), номинальная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процентная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ставка по кредиту, полная стоимость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кредита (ПСК), виды кредитов по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целевому назначению (потребительский, ипотечный), схемы погашения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кредитов (дифференцированные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аннуитетные платежи), финансовые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риски заемщика, защита прав заемщика, микрофинансовые организации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кредитная история, коллекторы, бюро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lastRenderedPageBreak/>
        <w:t>кредитных историй, минимальный платеж по кредиту.</w:t>
      </w:r>
    </w:p>
    <w:p w:rsidR="00146845" w:rsidRPr="00146845" w:rsidRDefault="006D1059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Практикумы и тренинги 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Практикум. «Заключаем кредитный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договор». «Анализ финансовых рисков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при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заключении кредитного договора</w:t>
      </w:r>
      <w:r>
        <w:rPr>
          <w:rFonts w:eastAsiaTheme="minorHAnsi"/>
          <w:lang w:eastAsia="en-US"/>
        </w:rPr>
        <w:t xml:space="preserve">; </w:t>
      </w:r>
      <w:r w:rsidRPr="00146845">
        <w:rPr>
          <w:rFonts w:eastAsiaTheme="minorHAnsi"/>
          <w:lang w:eastAsia="en-US"/>
        </w:rPr>
        <w:t>расчет общей стоимости покупки при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приобретении ее в кредит»;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Мини-проекты. «Отбор критериев для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анализа информации о банке и предоставляемых им услугах в зависимости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от финансовых целей заемщика»;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«Сравнительный анализ финансовых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институтов для выбора кредита на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основе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предлагаемых критериев (процентных ставок, способов начисленияпроцентов и других условий)»;</w:t>
      </w:r>
    </w:p>
    <w:p w:rsid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Мини-исследование. «Анализ преимуществ и недостатков краткосрочного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долгосрочного займов».</w:t>
      </w:r>
    </w:p>
    <w:p w:rsidR="00146845" w:rsidRPr="00146845" w:rsidRDefault="00146845" w:rsidP="00146845">
      <w:pPr>
        <w:rPr>
          <w:rFonts w:eastAsiaTheme="minorHAnsi"/>
          <w:lang w:eastAsia="en-US"/>
        </w:rPr>
      </w:pPr>
    </w:p>
    <w:p w:rsidR="00146845" w:rsidRDefault="00146845" w:rsidP="00146845">
      <w:pPr>
        <w:rPr>
          <w:lang w:eastAsia="en-US"/>
        </w:rPr>
      </w:pPr>
    </w:p>
    <w:p w:rsidR="00BA2BCB" w:rsidRPr="00BA2BCB" w:rsidRDefault="00146845" w:rsidP="006D1059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BA2BCB">
        <w:rPr>
          <w:rFonts w:eastAsiaTheme="minorHAnsi"/>
          <w:b/>
          <w:sz w:val="28"/>
          <w:szCs w:val="28"/>
          <w:lang w:eastAsia="en-US"/>
        </w:rPr>
        <w:t>Модуль 4</w:t>
      </w:r>
    </w:p>
    <w:p w:rsidR="00BA2BCB" w:rsidRPr="00BA2BCB" w:rsidRDefault="00146845" w:rsidP="006D1059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BA2BCB">
        <w:rPr>
          <w:rFonts w:eastAsiaTheme="minorHAnsi"/>
          <w:b/>
          <w:sz w:val="28"/>
          <w:szCs w:val="28"/>
          <w:lang w:eastAsia="en-US"/>
        </w:rPr>
        <w:t>«Ра</w:t>
      </w:r>
      <w:r w:rsidR="006D1059">
        <w:rPr>
          <w:rFonts w:eastAsiaTheme="minorHAnsi"/>
          <w:b/>
          <w:sz w:val="28"/>
          <w:szCs w:val="28"/>
          <w:lang w:eastAsia="en-US"/>
        </w:rPr>
        <w:t xml:space="preserve">счетно-кассовые операции» 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146845">
        <w:rPr>
          <w:rFonts w:eastAsiaTheme="minorHAnsi"/>
          <w:b/>
          <w:bCs/>
          <w:lang w:eastAsia="en-US"/>
        </w:rPr>
        <w:t>Основные понятия</w:t>
      </w:r>
      <w:r w:rsidR="00A770BD">
        <w:rPr>
          <w:rFonts w:eastAsiaTheme="minorHAnsi"/>
          <w:b/>
          <w:bCs/>
          <w:lang w:eastAsia="en-US"/>
        </w:rPr>
        <w:t>: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Банковская ячейка, денежные переводы, валютно-обменные операции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банковские карты (дебетовые, кредитные, дебетовые с овердрафтом), риски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при пользовании банкоматом, риски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при использовании интернет-банкинга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электронные деньги.</w:t>
      </w:r>
    </w:p>
    <w:p w:rsidR="00146845" w:rsidRPr="00146845" w:rsidRDefault="00A770BD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Практикумы и тренинги: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Практикум. «Заключаем договор о банковском обслуживании с помощью банковской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карты. Формирование навыков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безопасного поведения владельца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банковской карты»;</w:t>
      </w:r>
    </w:p>
    <w:p w:rsid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Мини-проект. «Безопасное использование интернет-банкинга и электронных денег».</w:t>
      </w:r>
    </w:p>
    <w:p w:rsidR="00146845" w:rsidRPr="00146845" w:rsidRDefault="00146845" w:rsidP="006D1059">
      <w:pPr>
        <w:jc w:val="both"/>
        <w:rPr>
          <w:rFonts w:eastAsiaTheme="minorHAnsi"/>
          <w:lang w:eastAsia="en-US"/>
        </w:rPr>
      </w:pPr>
    </w:p>
    <w:p w:rsidR="00146845" w:rsidRDefault="00146845" w:rsidP="00146845">
      <w:pPr>
        <w:rPr>
          <w:lang w:eastAsia="en-US"/>
        </w:rPr>
      </w:pPr>
    </w:p>
    <w:p w:rsidR="00BA2BCB" w:rsidRPr="006D1059" w:rsidRDefault="00146845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BA2BCB">
        <w:rPr>
          <w:rFonts w:eastAsiaTheme="minorHAnsi"/>
          <w:b/>
          <w:sz w:val="28"/>
          <w:szCs w:val="28"/>
          <w:lang w:eastAsia="en-US"/>
        </w:rPr>
        <w:t>Модуль 5</w:t>
      </w:r>
    </w:p>
    <w:p w:rsidR="00BA2BCB" w:rsidRPr="00BA2BCB" w:rsidRDefault="006D1059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«Страхование» 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146845">
        <w:rPr>
          <w:rFonts w:eastAsiaTheme="minorHAnsi"/>
          <w:b/>
          <w:bCs/>
          <w:lang w:eastAsia="en-US"/>
        </w:rPr>
        <w:t>Основные понятия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Страховые риски, страхование, страховщик, страхователь, выгодоприобретатель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страховой агент, страховой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брокер, виды страхования для физических лиц (страхование жизни, страхование от несчастных случаев, медицинское страхование, страхование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имущества, страхование гражданской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ответственности), договор страхования, страховая ответственность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страховой случай, страховой полис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страховая премия, страховой взнос,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страховые продукты.</w:t>
      </w:r>
    </w:p>
    <w:p w:rsidR="00146845" w:rsidRPr="00146845" w:rsidRDefault="006D1059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Практикумы и тренинги: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Практикум. Расчет страхового взноса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в зависимости от размера страховой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суммы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тарифа, срока страхования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других факторов;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Тренинг. Развитие навыков планирования и прогнозирования. Формирование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навыков поведения, необходимых для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защиты прав потребителя страховых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услуг;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Мини-проект. «Заключаем договор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страхования» — сбор информации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о страховой компании и предоставляемых страховых программах, принципы отбора страховой компании для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заключения договора; анализ договора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страхования, ответственность стра-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ховщика и страхователя;</w:t>
      </w:r>
    </w:p>
    <w:p w:rsid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Мини-проект. «Действия страховщика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при наступлении страхового случая».</w:t>
      </w:r>
    </w:p>
    <w:p w:rsidR="00146845" w:rsidRPr="00146845" w:rsidRDefault="00146845" w:rsidP="00146845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A2BCB" w:rsidRPr="006D1059" w:rsidRDefault="00146845" w:rsidP="00146845">
      <w:pPr>
        <w:autoSpaceDE w:val="0"/>
        <w:autoSpaceDN w:val="0"/>
        <w:adjustRightInd w:val="0"/>
        <w:rPr>
          <w:rFonts w:eastAsiaTheme="minorHAnsi"/>
          <w:b/>
          <w:sz w:val="32"/>
          <w:szCs w:val="32"/>
          <w:lang w:eastAsia="en-US"/>
        </w:rPr>
      </w:pPr>
      <w:r w:rsidRPr="00BA2BCB">
        <w:rPr>
          <w:rFonts w:eastAsiaTheme="minorHAnsi"/>
          <w:b/>
          <w:sz w:val="32"/>
          <w:szCs w:val="32"/>
          <w:lang w:eastAsia="en-US"/>
        </w:rPr>
        <w:t>Модуль 6</w:t>
      </w:r>
    </w:p>
    <w:p w:rsidR="00181413" w:rsidRPr="00181413" w:rsidRDefault="006D1059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«Инвестиции» 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146845">
        <w:rPr>
          <w:rFonts w:eastAsiaTheme="minorHAnsi"/>
          <w:b/>
          <w:bCs/>
          <w:lang w:eastAsia="en-US"/>
        </w:rPr>
        <w:t>Основные понятия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lastRenderedPageBreak/>
        <w:t>• Инвестиции, инфляция, реальные 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финансовые активы как инвестиционные инструменты, ценные бумаги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(акции, облигации), инвестиционный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портфель, ликвидность, соотношение риска и доходности финансовых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инструментов, диверсификация как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инструмент управления рисками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ценные бумаги (акции, облигации,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векселя) и их доходность, валютная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фондовая биржи, ПИФы как способ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инвестирования для физических лиц.</w:t>
      </w:r>
    </w:p>
    <w:p w:rsidR="00146845" w:rsidRPr="00146845" w:rsidRDefault="006D1059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Практикумы и тренинги: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Практикум. Формирование навыков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анализа информации о способах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инвестирования денежных средств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предоставляемой различными информационными источниками и структурами финансового рынка (финансовые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публикации, проспекты, интернет-ресурсы и пр.);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Практикум. Расчет доходности финансовых инструментов с учетом инфляции;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Тренинг. Формирование представлений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о способах и инструментах инвестирования для различных финансовых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целей;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Мини-проект. «Разработка собственной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стратегии инвестирования в соответствии с личным финансовым планом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отбор инструментов для ее реализации»;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Мини-исследование. «Сравнительный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анализ различных финансовых продуктов по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уровню доходности, ликвидности и риска»;</w:t>
      </w:r>
    </w:p>
    <w:p w:rsid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Мини-исследование. «Критический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анализ интернет-трейдинга — инструмент для профессионалов и ловушка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для любителей».</w:t>
      </w:r>
    </w:p>
    <w:p w:rsidR="00146845" w:rsidRDefault="00146845" w:rsidP="00146845">
      <w:pPr>
        <w:rPr>
          <w:rFonts w:eastAsiaTheme="minorHAnsi"/>
          <w:lang w:eastAsia="en-US"/>
        </w:rPr>
      </w:pPr>
    </w:p>
    <w:p w:rsidR="00181413" w:rsidRPr="00BA2BCB" w:rsidRDefault="00146845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BA2BCB">
        <w:rPr>
          <w:rFonts w:eastAsiaTheme="minorHAnsi"/>
          <w:b/>
          <w:sz w:val="28"/>
          <w:szCs w:val="28"/>
          <w:lang w:eastAsia="en-US"/>
        </w:rPr>
        <w:t>Модуль 7</w:t>
      </w:r>
    </w:p>
    <w:p w:rsidR="00181413" w:rsidRPr="00BA2BCB" w:rsidRDefault="006D1059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«Пенсии» 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146845">
        <w:rPr>
          <w:rFonts w:eastAsiaTheme="minorHAnsi"/>
          <w:b/>
          <w:bCs/>
          <w:lang w:eastAsia="en-US"/>
        </w:rPr>
        <w:t>Основные понятия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Пенсия, государственная пенсионная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система в РФ, Пенсионный фонд РФ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его функции, негосударственные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пенсионные фонды, трудовая и социальная пенсия, корпоративная пенсия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инструменты для увеличения размера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пенсионных накоплений.</w:t>
      </w:r>
    </w:p>
    <w:p w:rsidR="00146845" w:rsidRPr="00146845" w:rsidRDefault="006D1059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Практикумы и тренинги: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Тренинг. Развитие навыков планирования и прогнозирования;</w:t>
      </w:r>
    </w:p>
    <w:p w:rsid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Мини-исследование. «Сравнительный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анализ доступных финансовых инструментов, используемых для формирования пенсионных накоплений».</w:t>
      </w:r>
    </w:p>
    <w:p w:rsidR="00146845" w:rsidRPr="00146845" w:rsidRDefault="00146845" w:rsidP="00146845">
      <w:pPr>
        <w:rPr>
          <w:rFonts w:eastAsiaTheme="minorHAnsi"/>
          <w:lang w:eastAsia="en-US"/>
        </w:rPr>
      </w:pPr>
    </w:p>
    <w:p w:rsidR="00146845" w:rsidRDefault="00146845" w:rsidP="00146845">
      <w:pPr>
        <w:rPr>
          <w:lang w:eastAsia="en-US"/>
        </w:rPr>
      </w:pPr>
    </w:p>
    <w:p w:rsidR="00BA2BCB" w:rsidRPr="00BA2BCB" w:rsidRDefault="00146845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BA2BCB">
        <w:rPr>
          <w:rFonts w:eastAsiaTheme="minorHAnsi"/>
          <w:b/>
          <w:sz w:val="28"/>
          <w:szCs w:val="28"/>
          <w:lang w:eastAsia="en-US"/>
        </w:rPr>
        <w:t>Модуль 8</w:t>
      </w:r>
    </w:p>
    <w:p w:rsidR="00181413" w:rsidRPr="00181413" w:rsidRDefault="006D1059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«Налоги»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146845">
        <w:rPr>
          <w:rFonts w:eastAsiaTheme="minorHAnsi"/>
          <w:b/>
          <w:bCs/>
          <w:lang w:eastAsia="en-US"/>
        </w:rPr>
        <w:t>Основные понятия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Налоговый кодекс РФ, налоги, виды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налогов, субъект, предмет и объект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налогообложения, ставка налога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сумма налога, системы налогообложения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(пропорциональная, прогрессивная, регрессивная), налоговые льготы</w:t>
      </w:r>
      <w:r>
        <w:rPr>
          <w:rFonts w:eastAsiaTheme="minorHAnsi"/>
          <w:lang w:eastAsia="en-US"/>
        </w:rPr>
        <w:t xml:space="preserve">, </w:t>
      </w:r>
      <w:r w:rsidRPr="00146845">
        <w:rPr>
          <w:rFonts w:eastAsiaTheme="minorHAnsi"/>
          <w:lang w:eastAsia="en-US"/>
        </w:rPr>
        <w:t>порядок уплаты налога, налоговая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декларация, налоговые вычеты.</w:t>
      </w:r>
    </w:p>
    <w:p w:rsidR="00146845" w:rsidRPr="00146845" w:rsidRDefault="006D1059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Практикумы и тренинги: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Практикум. Формирование практических навыков по оптимизации личного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бюджета в части применения налоговых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льгот с целью уменьшения налоговых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выплат физических лиц;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Практикум. Формирование практических навыков получения социальных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и имущественных налоговых вычетов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как инструмента сокращения затрат</w:t>
      </w:r>
    </w:p>
    <w:p w:rsid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на приобретение имущества, образование, лечение и др.</w:t>
      </w:r>
    </w:p>
    <w:p w:rsidR="00BA2BCB" w:rsidRDefault="00BA2BCB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A2BCB" w:rsidRPr="006D1059" w:rsidRDefault="00146845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BA2BCB">
        <w:rPr>
          <w:rFonts w:eastAsiaTheme="minorHAnsi"/>
          <w:b/>
          <w:sz w:val="28"/>
          <w:szCs w:val="28"/>
          <w:lang w:eastAsia="en-US"/>
        </w:rPr>
        <w:t>Модуль 9</w:t>
      </w:r>
    </w:p>
    <w:p w:rsidR="00181413" w:rsidRPr="00181413" w:rsidRDefault="006D1059" w:rsidP="0014684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«Финансовые махинации» 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146845">
        <w:rPr>
          <w:rFonts w:eastAsiaTheme="minorHAnsi"/>
          <w:b/>
          <w:bCs/>
          <w:lang w:eastAsia="en-US"/>
        </w:rPr>
        <w:t>Основные понятия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lastRenderedPageBreak/>
        <w:t>• Основные признаки и виды финансовых пирамид, правила личной финансовой безопасности, виды финансового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мошенничества: в кредитных организациях, в интернете, по телефону, при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операциях с наличными.</w:t>
      </w:r>
    </w:p>
    <w:p w:rsidR="00146845" w:rsidRPr="00146845" w:rsidRDefault="00146845" w:rsidP="006D105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146845">
        <w:rPr>
          <w:rFonts w:eastAsiaTheme="minorHAnsi"/>
          <w:b/>
          <w:bCs/>
          <w:lang w:eastAsia="en-US"/>
        </w:rPr>
        <w:t>Практикумы</w:t>
      </w:r>
      <w:r w:rsidR="006D1059">
        <w:rPr>
          <w:rFonts w:eastAsiaTheme="minorHAnsi"/>
          <w:b/>
          <w:bCs/>
          <w:lang w:eastAsia="en-US"/>
        </w:rPr>
        <w:t xml:space="preserve"> и тренинги:</w:t>
      </w:r>
    </w:p>
    <w:p w:rsidR="0067724E" w:rsidRDefault="00146845" w:rsidP="006D1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46845">
        <w:rPr>
          <w:rFonts w:eastAsiaTheme="minorHAnsi"/>
          <w:lang w:eastAsia="en-US"/>
        </w:rPr>
        <w:t>• Тренинг. Формирование навыков безопасного поведения потребителя на</w:t>
      </w:r>
      <w:r>
        <w:rPr>
          <w:rFonts w:eastAsiaTheme="minorHAnsi"/>
          <w:lang w:eastAsia="en-US"/>
        </w:rPr>
        <w:t xml:space="preserve"> </w:t>
      </w:r>
      <w:r w:rsidRPr="00146845">
        <w:rPr>
          <w:rFonts w:eastAsiaTheme="minorHAnsi"/>
          <w:lang w:eastAsia="en-US"/>
        </w:rPr>
        <w:t>финансовом рынке.</w:t>
      </w:r>
    </w:p>
    <w:p w:rsidR="006D1059" w:rsidRPr="006D1059" w:rsidRDefault="006D1059" w:rsidP="006D1059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6D1059" w:rsidRDefault="0067724E" w:rsidP="006D1059">
      <w:pPr>
        <w:shd w:val="clear" w:color="auto" w:fill="FFFFFF"/>
        <w:autoSpaceDE w:val="0"/>
        <w:autoSpaceDN w:val="0"/>
        <w:adjustRightInd w:val="0"/>
        <w:ind w:right="5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Т</w:t>
      </w:r>
      <w:r w:rsidR="00146845" w:rsidRPr="00DA6BC5">
        <w:rPr>
          <w:b/>
          <w:sz w:val="28"/>
          <w:szCs w:val="28"/>
        </w:rPr>
        <w:t>ематическое планирование курса</w:t>
      </w:r>
      <w:r w:rsidR="00146845">
        <w:rPr>
          <w:b/>
          <w:bCs/>
          <w:sz w:val="28"/>
          <w:szCs w:val="28"/>
        </w:rPr>
        <w:t xml:space="preserve"> «Основы финансовой грамотности» </w:t>
      </w:r>
    </w:p>
    <w:p w:rsidR="00146845" w:rsidRPr="006D1059" w:rsidRDefault="00000CC0" w:rsidP="0067724E">
      <w:pPr>
        <w:shd w:val="clear" w:color="auto" w:fill="FFFFFF"/>
        <w:autoSpaceDE w:val="0"/>
        <w:autoSpaceDN w:val="0"/>
        <w:adjustRightInd w:val="0"/>
        <w:ind w:right="58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10-11</w:t>
      </w:r>
      <w:r w:rsidR="00146845" w:rsidRPr="006D1059">
        <w:rPr>
          <w:b/>
          <w:bCs/>
          <w:sz w:val="28"/>
          <w:szCs w:val="28"/>
          <w:u w:val="single"/>
        </w:rPr>
        <w:t xml:space="preserve"> классы</w:t>
      </w:r>
    </w:p>
    <w:p w:rsidR="00181413" w:rsidRPr="006D1059" w:rsidRDefault="00000CC0" w:rsidP="00146845">
      <w:pPr>
        <w:shd w:val="clear" w:color="auto" w:fill="FFFFFF"/>
        <w:autoSpaceDE w:val="0"/>
        <w:autoSpaceDN w:val="0"/>
        <w:adjustRightInd w:val="0"/>
        <w:ind w:right="58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10</w:t>
      </w:r>
      <w:r w:rsidR="006D1059" w:rsidRPr="006D1059">
        <w:rPr>
          <w:b/>
          <w:sz w:val="28"/>
          <w:szCs w:val="28"/>
          <w:u w:val="single"/>
        </w:rPr>
        <w:t xml:space="preserve"> класс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5387"/>
        <w:gridCol w:w="992"/>
        <w:gridCol w:w="992"/>
      </w:tblGrid>
      <w:tr w:rsidR="00146845" w:rsidRPr="00C11584" w:rsidTr="00181413">
        <w:trPr>
          <w:trHeight w:val="315"/>
        </w:trPr>
        <w:tc>
          <w:tcPr>
            <w:tcW w:w="709" w:type="dxa"/>
            <w:vMerge w:val="restart"/>
            <w:shd w:val="clear" w:color="auto" w:fill="auto"/>
          </w:tcPr>
          <w:p w:rsidR="00146845" w:rsidRPr="00DA6BC5" w:rsidRDefault="00146845" w:rsidP="0067724E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46845" w:rsidRPr="00DA6BC5" w:rsidRDefault="00146845" w:rsidP="0067724E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 xml:space="preserve">Тема урока </w:t>
            </w:r>
            <w:r>
              <w:rPr>
                <w:bCs/>
                <w:sz w:val="22"/>
                <w:szCs w:val="22"/>
              </w:rPr>
              <w:t>(</w:t>
            </w:r>
            <w:r w:rsidRPr="00DA6BC5">
              <w:rPr>
                <w:bCs/>
                <w:sz w:val="22"/>
                <w:szCs w:val="22"/>
              </w:rPr>
              <w:t>практическая часть</w:t>
            </w:r>
            <w:r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5387" w:type="dxa"/>
            <w:vMerge w:val="restart"/>
            <w:shd w:val="clear" w:color="auto" w:fill="auto"/>
          </w:tcPr>
          <w:p w:rsidR="00146845" w:rsidRPr="00C11584" w:rsidRDefault="0067724E" w:rsidP="0067724E">
            <w:pPr>
              <w:jc w:val="both"/>
              <w:rPr>
                <w:b/>
                <w:bCs/>
              </w:rPr>
            </w:pPr>
            <w:r>
              <w:t>Характеристика основных видов деятельности ученика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845" w:rsidRPr="00DA6BC5" w:rsidRDefault="00146845" w:rsidP="0067724E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6845" w:rsidRPr="00DA6BC5" w:rsidRDefault="00146845" w:rsidP="0067724E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>урока</w:t>
            </w:r>
          </w:p>
        </w:tc>
      </w:tr>
      <w:tr w:rsidR="00146845" w:rsidRPr="00C11584" w:rsidTr="00181413">
        <w:trPr>
          <w:trHeight w:val="435"/>
        </w:trPr>
        <w:tc>
          <w:tcPr>
            <w:tcW w:w="709" w:type="dxa"/>
            <w:vMerge/>
            <w:shd w:val="clear" w:color="auto" w:fill="auto"/>
          </w:tcPr>
          <w:p w:rsidR="00146845" w:rsidRPr="00C11584" w:rsidRDefault="00146845" w:rsidP="0067724E">
            <w:pPr>
              <w:jc w:val="both"/>
              <w:rPr>
                <w:b/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146845" w:rsidRPr="00DA6BC5" w:rsidRDefault="00146845" w:rsidP="0067724E">
            <w:pPr>
              <w:jc w:val="both"/>
              <w:rPr>
                <w:bCs/>
              </w:rPr>
            </w:pPr>
          </w:p>
        </w:tc>
        <w:tc>
          <w:tcPr>
            <w:tcW w:w="5387" w:type="dxa"/>
            <w:vMerge/>
            <w:shd w:val="clear" w:color="auto" w:fill="auto"/>
          </w:tcPr>
          <w:p w:rsidR="00146845" w:rsidRPr="00C11584" w:rsidRDefault="00146845" w:rsidP="0067724E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46845" w:rsidRPr="00DA6BC5" w:rsidRDefault="00146845" w:rsidP="0067724E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 xml:space="preserve">Дата </w:t>
            </w:r>
          </w:p>
          <w:p w:rsidR="00146845" w:rsidRPr="00DA6BC5" w:rsidRDefault="00146845" w:rsidP="0067724E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46845" w:rsidRPr="00DA6BC5" w:rsidRDefault="00146845" w:rsidP="0067724E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>Дата факт.</w:t>
            </w:r>
          </w:p>
        </w:tc>
      </w:tr>
      <w:tr w:rsidR="00146845" w:rsidRPr="00C11584" w:rsidTr="00181413">
        <w:tc>
          <w:tcPr>
            <w:tcW w:w="709" w:type="dxa"/>
            <w:shd w:val="clear" w:color="auto" w:fill="auto"/>
          </w:tcPr>
          <w:p w:rsidR="00146845" w:rsidRPr="00C11584" w:rsidRDefault="00146845" w:rsidP="0067724E">
            <w:pPr>
              <w:jc w:val="center"/>
              <w:rPr>
                <w:bCs/>
              </w:rPr>
            </w:pPr>
            <w:r w:rsidRPr="00C1158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46845" w:rsidRPr="00181413" w:rsidRDefault="00146845" w:rsidP="0067724E">
            <w:pPr>
              <w:jc w:val="both"/>
              <w:rPr>
                <w:bCs/>
              </w:rPr>
            </w:pPr>
            <w:r w:rsidRPr="00181413">
              <w:rPr>
                <w:bCs/>
                <w:sz w:val="22"/>
                <w:szCs w:val="22"/>
              </w:rPr>
              <w:t>Введение</w:t>
            </w:r>
            <w:r w:rsidR="00181413" w:rsidRPr="00181413">
              <w:rPr>
                <w:bCs/>
                <w:sz w:val="22"/>
                <w:szCs w:val="22"/>
              </w:rPr>
              <w:t xml:space="preserve"> в курс «Основы финансовой грамотности»</w:t>
            </w:r>
          </w:p>
        </w:tc>
        <w:tc>
          <w:tcPr>
            <w:tcW w:w="5387" w:type="dxa"/>
            <w:shd w:val="clear" w:color="auto" w:fill="auto"/>
          </w:tcPr>
          <w:p w:rsidR="00146845" w:rsidRPr="00C11584" w:rsidRDefault="00181413" w:rsidP="0067724E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Знать, что такое финансовая грамотность. </w:t>
            </w:r>
            <w:r w:rsidR="000133FD">
              <w:rPr>
                <w:bCs/>
              </w:rPr>
              <w:t>Уметь разбираться в том, чем  все мы владеем</w:t>
            </w:r>
            <w:r>
              <w:rPr>
                <w:bCs/>
              </w:rPr>
              <w:t>.</w:t>
            </w:r>
            <w:r w:rsidR="000133FD">
              <w:rPr>
                <w:bCs/>
              </w:rPr>
              <w:t xml:space="preserve"> Научиться планировать и контролировать доходы и расходы. Узнать, как  финансовые инструменты могут помочь в защите, сохранении и приумножении  личного финансового благополучия. </w:t>
            </w:r>
          </w:p>
        </w:tc>
        <w:tc>
          <w:tcPr>
            <w:tcW w:w="992" w:type="dxa"/>
            <w:shd w:val="clear" w:color="auto" w:fill="auto"/>
          </w:tcPr>
          <w:p w:rsidR="00146845" w:rsidRPr="00C11584" w:rsidRDefault="00146845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146845" w:rsidRPr="00C11584" w:rsidRDefault="00146845" w:rsidP="0067724E">
            <w:pPr>
              <w:jc w:val="both"/>
              <w:rPr>
                <w:b/>
                <w:bCs/>
              </w:rPr>
            </w:pPr>
          </w:p>
        </w:tc>
      </w:tr>
      <w:tr w:rsidR="00181413" w:rsidRPr="00C11584" w:rsidTr="00181413">
        <w:tc>
          <w:tcPr>
            <w:tcW w:w="709" w:type="dxa"/>
            <w:shd w:val="clear" w:color="auto" w:fill="auto"/>
          </w:tcPr>
          <w:p w:rsidR="00181413" w:rsidRPr="00C11584" w:rsidRDefault="00181413" w:rsidP="0067724E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181413" w:rsidRDefault="00181413" w:rsidP="0067724E">
            <w:pPr>
              <w:jc w:val="both"/>
              <w:rPr>
                <w:b/>
                <w:bCs/>
              </w:rPr>
            </w:pPr>
          </w:p>
        </w:tc>
        <w:tc>
          <w:tcPr>
            <w:tcW w:w="5387" w:type="dxa"/>
            <w:shd w:val="clear" w:color="auto" w:fill="auto"/>
          </w:tcPr>
          <w:p w:rsidR="00181413" w:rsidRPr="000133FD" w:rsidRDefault="0008233E" w:rsidP="0067724E">
            <w:pPr>
              <w:jc w:val="both"/>
              <w:rPr>
                <w:b/>
              </w:rPr>
            </w:pPr>
            <w:r>
              <w:rPr>
                <w:b/>
              </w:rPr>
              <w:t>Глава</w:t>
            </w:r>
            <w:r w:rsidR="000133FD" w:rsidRPr="000133FD">
              <w:rPr>
                <w:b/>
              </w:rPr>
              <w:t xml:space="preserve"> 1. Личное финансовое планирование.</w:t>
            </w:r>
          </w:p>
        </w:tc>
        <w:tc>
          <w:tcPr>
            <w:tcW w:w="992" w:type="dxa"/>
            <w:shd w:val="clear" w:color="auto" w:fill="auto"/>
          </w:tcPr>
          <w:p w:rsidR="00181413" w:rsidRPr="00C11584" w:rsidRDefault="00181413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181413" w:rsidRPr="00C11584" w:rsidRDefault="00181413" w:rsidP="0067724E">
            <w:pPr>
              <w:jc w:val="both"/>
              <w:rPr>
                <w:b/>
                <w:bCs/>
              </w:rPr>
            </w:pPr>
          </w:p>
        </w:tc>
      </w:tr>
      <w:tr w:rsidR="00181413" w:rsidRPr="00C11584" w:rsidTr="00181413">
        <w:tc>
          <w:tcPr>
            <w:tcW w:w="709" w:type="dxa"/>
            <w:shd w:val="clear" w:color="auto" w:fill="auto"/>
          </w:tcPr>
          <w:p w:rsidR="00181413" w:rsidRPr="00C11584" w:rsidRDefault="000133FD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81413" w:rsidRPr="00B742E9" w:rsidRDefault="00B742E9" w:rsidP="0067724E">
            <w:pPr>
              <w:jc w:val="both"/>
              <w:rPr>
                <w:bCs/>
              </w:rPr>
            </w:pPr>
            <w:r w:rsidRPr="00B742E9">
              <w:rPr>
                <w:bCs/>
                <w:sz w:val="22"/>
                <w:szCs w:val="22"/>
              </w:rPr>
              <w:t>Человеческий капитал</w:t>
            </w:r>
          </w:p>
        </w:tc>
        <w:tc>
          <w:tcPr>
            <w:tcW w:w="5387" w:type="dxa"/>
            <w:shd w:val="clear" w:color="auto" w:fill="auto"/>
          </w:tcPr>
          <w:p w:rsidR="00181413" w:rsidRDefault="00E454DA" w:rsidP="0067724E">
            <w:pPr>
              <w:jc w:val="both"/>
            </w:pPr>
            <w:r>
              <w:t xml:space="preserve">Давать определение понятию капитал. </w:t>
            </w:r>
            <w:r w:rsidR="00B742E9">
              <w:t xml:space="preserve">Знать, что такое человеческий капитал. Как применить свой человеческий капитал. </w:t>
            </w:r>
            <w:r w:rsidR="00D81E2E">
              <w:t xml:space="preserve">Выяснить, почему человеческий капитал считается важным активом человека. </w:t>
            </w:r>
            <w:r w:rsidR="00B742E9">
              <w:t>Характеризовать три истории жизни успеха человеческого капитала.</w:t>
            </w:r>
          </w:p>
        </w:tc>
        <w:tc>
          <w:tcPr>
            <w:tcW w:w="992" w:type="dxa"/>
            <w:shd w:val="clear" w:color="auto" w:fill="auto"/>
          </w:tcPr>
          <w:p w:rsidR="00181413" w:rsidRPr="00C11584" w:rsidRDefault="00181413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181413" w:rsidRPr="00C11584" w:rsidRDefault="00181413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181413">
        <w:tc>
          <w:tcPr>
            <w:tcW w:w="709" w:type="dxa"/>
            <w:shd w:val="clear" w:color="auto" w:fill="auto"/>
          </w:tcPr>
          <w:p w:rsidR="000133FD" w:rsidRPr="00C11584" w:rsidRDefault="00E454DA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0133FD" w:rsidRPr="00B742E9" w:rsidRDefault="00E454DA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Принятие решений</w:t>
            </w:r>
          </w:p>
        </w:tc>
        <w:tc>
          <w:tcPr>
            <w:tcW w:w="5387" w:type="dxa"/>
            <w:shd w:val="clear" w:color="auto" w:fill="auto"/>
          </w:tcPr>
          <w:p w:rsidR="000133FD" w:rsidRDefault="00E454DA" w:rsidP="0067724E">
            <w:pPr>
              <w:jc w:val="both"/>
            </w:pPr>
            <w:r>
              <w:t>Знать какие бывают решения. Как правильно принимать решения. Уметь определять цель, правильно подбирать альтернативы. Научиться выбирать лучший вариант. Уметь принимать решения, связанные с деньгами.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181413">
        <w:tc>
          <w:tcPr>
            <w:tcW w:w="709" w:type="dxa"/>
            <w:shd w:val="clear" w:color="auto" w:fill="auto"/>
          </w:tcPr>
          <w:p w:rsidR="000133FD" w:rsidRPr="00C11584" w:rsidRDefault="0037659D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0133FD" w:rsidRPr="00B742E9" w:rsidRDefault="0037659D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Домашняя бухгалтерия</w:t>
            </w:r>
          </w:p>
        </w:tc>
        <w:tc>
          <w:tcPr>
            <w:tcW w:w="5387" w:type="dxa"/>
            <w:shd w:val="clear" w:color="auto" w:fill="auto"/>
          </w:tcPr>
          <w:p w:rsidR="000133FD" w:rsidRDefault="0037659D" w:rsidP="0037659D">
            <w:pPr>
              <w:jc w:val="both"/>
            </w:pPr>
            <w:r>
              <w:t xml:space="preserve">Знать, что такое активы и пассивы. </w:t>
            </w:r>
            <w:r w:rsidR="00D81E2E">
              <w:t xml:space="preserve">Приводить примеры активов и пассивов. </w:t>
            </w:r>
            <w:r>
              <w:t xml:space="preserve">Как лучше использовать свои активы и пассивы. Уметь вести учёт активов и пассивов. </w:t>
            </w:r>
            <w:r w:rsidR="00D81E2E">
              <w:t xml:space="preserve">Определять, что из того, чем мы владеем, можно отнести к потребительским активам, а что – к инвестиционным. </w:t>
            </w:r>
            <w:r>
              <w:t>Знать источники дохода. Какие расходы бывают у семьи. Научиться  правильно, оптимизировать расходы. Уметь составлять бюджет.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37659D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0133FD" w:rsidRPr="00B742E9" w:rsidRDefault="0037659D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Составление личного финансового плана</w:t>
            </w:r>
          </w:p>
        </w:tc>
        <w:tc>
          <w:tcPr>
            <w:tcW w:w="5387" w:type="dxa"/>
            <w:shd w:val="clear" w:color="auto" w:fill="auto"/>
          </w:tcPr>
          <w:p w:rsidR="000133FD" w:rsidRDefault="0037659D" w:rsidP="0067724E">
            <w:pPr>
              <w:jc w:val="both"/>
            </w:pPr>
            <w:r>
              <w:t xml:space="preserve">Научиться определять свои финансовые цели. Уметь подбирать способы достижения своих финансовых целей. </w:t>
            </w:r>
            <w:r w:rsidR="00D81E2E">
              <w:t xml:space="preserve">Правильно выбирать стратегию достижения своих финансовых целей. Определять, что делать после составления личного финансового плана. Выяснить, какие жизненные задачи помогает решать личный финансовый план. Научиться соотносить доходы и расходы человека в молодости, в зрелости и в </w:t>
            </w:r>
            <w:r w:rsidR="00D81E2E">
              <w:lastRenderedPageBreak/>
              <w:t>старости.</w:t>
            </w:r>
            <w:r w:rsidR="00AB3958">
              <w:t xml:space="preserve"> Знать какую роль выполняет резервный и инвестиционный капитал в личном финансовом плане.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AB395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2410" w:type="dxa"/>
            <w:shd w:val="clear" w:color="auto" w:fill="auto"/>
          </w:tcPr>
          <w:p w:rsidR="000133FD" w:rsidRPr="00AB3958" w:rsidRDefault="00AB3958" w:rsidP="00AB3958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Кейс. </w:t>
            </w:r>
            <w:r>
              <w:rPr>
                <w:bCs/>
                <w:sz w:val="22"/>
                <w:szCs w:val="22"/>
                <w:lang w:val="en-US"/>
              </w:rPr>
              <w:t>SWOT</w:t>
            </w:r>
            <w:r>
              <w:rPr>
                <w:bCs/>
                <w:sz w:val="22"/>
                <w:szCs w:val="22"/>
              </w:rPr>
              <w:t>- анализ.</w:t>
            </w:r>
          </w:p>
        </w:tc>
        <w:tc>
          <w:tcPr>
            <w:tcW w:w="5387" w:type="dxa"/>
            <w:shd w:val="clear" w:color="auto" w:fill="auto"/>
          </w:tcPr>
          <w:p w:rsidR="000133FD" w:rsidRPr="00AB3958" w:rsidRDefault="00A770BD" w:rsidP="0067724E">
            <w:pPr>
              <w:jc w:val="both"/>
            </w:pPr>
            <w:r>
              <w:t>Уз</w:t>
            </w:r>
            <w:r w:rsidR="00AB3958">
              <w:t xml:space="preserve">нать, что такое </w:t>
            </w:r>
            <w:r w:rsidR="00AB3958">
              <w:rPr>
                <w:bCs/>
                <w:sz w:val="22"/>
                <w:szCs w:val="22"/>
                <w:lang w:val="en-US"/>
              </w:rPr>
              <w:t>SWOT</w:t>
            </w:r>
            <w:r>
              <w:rPr>
                <w:bCs/>
                <w:sz w:val="22"/>
                <w:szCs w:val="22"/>
              </w:rPr>
              <w:t>. Научиться к</w:t>
            </w:r>
            <w:r w:rsidR="00AB3958">
              <w:rPr>
                <w:bCs/>
                <w:sz w:val="22"/>
                <w:szCs w:val="22"/>
              </w:rPr>
              <w:t xml:space="preserve">ак провести </w:t>
            </w:r>
            <w:r w:rsidR="00AB3958" w:rsidRPr="00AB3958">
              <w:rPr>
                <w:bCs/>
                <w:sz w:val="22"/>
                <w:szCs w:val="22"/>
              </w:rPr>
              <w:t>SWOT</w:t>
            </w:r>
            <w:r w:rsidR="00AB3958">
              <w:rPr>
                <w:bCs/>
                <w:sz w:val="22"/>
                <w:szCs w:val="22"/>
              </w:rPr>
              <w:t xml:space="preserve"> – анализ. Правильно использовать </w:t>
            </w:r>
            <w:r w:rsidR="00AB3958">
              <w:rPr>
                <w:bCs/>
                <w:sz w:val="22"/>
                <w:szCs w:val="22"/>
                <w:lang w:val="en-US"/>
              </w:rPr>
              <w:t>SWOT</w:t>
            </w:r>
            <w:r w:rsidR="00AB3958">
              <w:rPr>
                <w:bCs/>
                <w:sz w:val="22"/>
                <w:szCs w:val="22"/>
              </w:rPr>
              <w:t>- анализ для выбора карьеры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AB395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0133FD" w:rsidRPr="00B742E9" w:rsidRDefault="00AB3958" w:rsidP="0067724E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Практикум</w:t>
            </w:r>
          </w:p>
        </w:tc>
        <w:tc>
          <w:tcPr>
            <w:tcW w:w="5387" w:type="dxa"/>
            <w:shd w:val="clear" w:color="auto" w:fill="auto"/>
          </w:tcPr>
          <w:p w:rsidR="000133FD" w:rsidRPr="00AB3958" w:rsidRDefault="00A770BD" w:rsidP="00AB39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Научиться составлять план</w:t>
            </w:r>
            <w:r w:rsidR="00AB3958" w:rsidRPr="00146845">
              <w:rPr>
                <w:rFonts w:eastAsiaTheme="minorHAnsi"/>
                <w:lang w:eastAsia="en-US"/>
              </w:rPr>
              <w:t xml:space="preserve"> текущего</w:t>
            </w:r>
            <w:r w:rsidR="00AB3958">
              <w:rPr>
                <w:rFonts w:eastAsiaTheme="minorHAnsi"/>
                <w:lang w:eastAsia="en-US"/>
              </w:rPr>
              <w:t xml:space="preserve"> </w:t>
            </w:r>
            <w:r w:rsidR="00AB3958" w:rsidRPr="00146845">
              <w:rPr>
                <w:rFonts w:eastAsiaTheme="minorHAnsi"/>
                <w:lang w:eastAsia="en-US"/>
              </w:rPr>
              <w:t>и перспективного личного (семейного</w:t>
            </w:r>
            <w:r w:rsidR="00AB3958">
              <w:rPr>
                <w:rFonts w:eastAsiaTheme="minorHAnsi"/>
                <w:lang w:eastAsia="en-US"/>
              </w:rPr>
              <w:t xml:space="preserve">) </w:t>
            </w:r>
            <w:r w:rsidR="00AB3958" w:rsidRPr="00146845">
              <w:rPr>
                <w:rFonts w:eastAsiaTheme="minorHAnsi"/>
                <w:lang w:eastAsia="en-US"/>
              </w:rPr>
              <w:t>бюджета</w:t>
            </w:r>
            <w:r>
              <w:rPr>
                <w:rFonts w:eastAsiaTheme="minorHAnsi"/>
                <w:lang w:eastAsia="en-US"/>
              </w:rPr>
              <w:t>, оценивать его баланс</w:t>
            </w:r>
            <w:r w:rsidR="00AB3958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AB395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0133FD" w:rsidRPr="00B742E9" w:rsidRDefault="00AB3958" w:rsidP="0067724E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Практикум</w:t>
            </w:r>
          </w:p>
        </w:tc>
        <w:tc>
          <w:tcPr>
            <w:tcW w:w="5387" w:type="dxa"/>
            <w:shd w:val="clear" w:color="auto" w:fill="auto"/>
          </w:tcPr>
          <w:p w:rsidR="000133FD" w:rsidRDefault="00A770BD" w:rsidP="0067724E">
            <w:pPr>
              <w:jc w:val="both"/>
            </w:pPr>
            <w:r>
              <w:rPr>
                <w:rFonts w:eastAsiaTheme="minorHAnsi"/>
                <w:lang w:eastAsia="en-US"/>
              </w:rPr>
              <w:t>Составлять личный</w:t>
            </w:r>
            <w:r w:rsidR="00AB3958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финансовый план</w:t>
            </w:r>
            <w:r w:rsidR="00AB3958" w:rsidRPr="00146845">
              <w:rPr>
                <w:rFonts w:eastAsiaTheme="minorHAnsi"/>
                <w:lang w:eastAsia="en-US"/>
              </w:rPr>
              <w:t xml:space="preserve"> (краткосро</w:t>
            </w:r>
            <w:r>
              <w:rPr>
                <w:rFonts w:eastAsiaTheme="minorHAnsi"/>
                <w:lang w:eastAsia="en-US"/>
              </w:rPr>
              <w:t>чный</w:t>
            </w:r>
            <w:r w:rsidR="00AB3958"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lang w:eastAsia="en-US"/>
              </w:rPr>
              <w:t>долгосрочный</w:t>
            </w:r>
            <w:r w:rsidR="00AB3958" w:rsidRPr="00146845">
              <w:rPr>
                <w:rFonts w:eastAsiaTheme="minorHAnsi"/>
                <w:lang w:eastAsia="en-US"/>
              </w:rPr>
              <w:t>) на основе анализа</w:t>
            </w:r>
            <w:r w:rsidR="00AB3958">
              <w:rPr>
                <w:rFonts w:eastAsiaTheme="minorHAnsi"/>
                <w:lang w:eastAsia="en-US"/>
              </w:rPr>
              <w:t xml:space="preserve"> </w:t>
            </w:r>
            <w:r w:rsidR="00AB3958" w:rsidRPr="00146845">
              <w:rPr>
                <w:rFonts w:eastAsiaTheme="minorHAnsi"/>
                <w:lang w:eastAsia="en-US"/>
              </w:rPr>
              <w:t>баланса личного (семейного) бюджета</w:t>
            </w:r>
            <w:r w:rsidR="00AB3958">
              <w:rPr>
                <w:rFonts w:eastAsiaTheme="minorHAnsi"/>
                <w:lang w:eastAsia="en-US"/>
              </w:rPr>
              <w:t xml:space="preserve">, </w:t>
            </w:r>
            <w:r w:rsidR="00AB3958" w:rsidRPr="00146845">
              <w:rPr>
                <w:rFonts w:eastAsiaTheme="minorHAnsi"/>
                <w:lang w:eastAsia="en-US"/>
              </w:rPr>
              <w:t>анализ</w:t>
            </w:r>
            <w:r>
              <w:rPr>
                <w:rFonts w:eastAsiaTheme="minorHAnsi"/>
                <w:lang w:eastAsia="en-US"/>
              </w:rPr>
              <w:t>ировать и корректировать личный финансовый план</w:t>
            </w:r>
            <w:r w:rsidR="00AB3958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AB395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0133FD" w:rsidRPr="00B742E9" w:rsidRDefault="00AB3958" w:rsidP="0067724E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Мини-проект</w:t>
            </w:r>
            <w:r>
              <w:rPr>
                <w:rFonts w:eastAsiaTheme="minorHAnsi"/>
                <w:lang w:eastAsia="en-US"/>
              </w:rPr>
              <w:t>ы</w:t>
            </w:r>
          </w:p>
        </w:tc>
        <w:tc>
          <w:tcPr>
            <w:tcW w:w="5387" w:type="dxa"/>
            <w:shd w:val="clear" w:color="auto" w:fill="auto"/>
          </w:tcPr>
          <w:p w:rsidR="000133FD" w:rsidRDefault="00AB3958" w:rsidP="0067724E">
            <w:pPr>
              <w:jc w:val="both"/>
            </w:pPr>
            <w:r w:rsidRPr="00146845">
              <w:rPr>
                <w:rFonts w:eastAsiaTheme="minorHAnsi"/>
                <w:lang w:eastAsia="en-US"/>
              </w:rPr>
              <w:t>Планирование сбережений как одного из спосо</w:t>
            </w:r>
            <w:r>
              <w:rPr>
                <w:rFonts w:eastAsiaTheme="minorHAnsi"/>
                <w:lang w:eastAsia="en-US"/>
              </w:rPr>
              <w:t>бов достижения финансовых целей; Составлять с</w:t>
            </w:r>
            <w:r w:rsidRPr="00146845">
              <w:rPr>
                <w:rFonts w:eastAsiaTheme="minorHAnsi"/>
                <w:lang w:eastAsia="en-US"/>
              </w:rPr>
              <w:t>равнительный анализ сберегательных</w:t>
            </w:r>
            <w:r>
              <w:rPr>
                <w:rFonts w:eastAsiaTheme="minorHAnsi"/>
                <w:lang w:eastAsia="en-US"/>
              </w:rPr>
              <w:t xml:space="preserve"> альтернатив</w:t>
            </w:r>
            <w:r w:rsidRPr="00146845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0133FD" w:rsidP="0067724E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0133FD" w:rsidRPr="00B742E9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5387" w:type="dxa"/>
            <w:shd w:val="clear" w:color="auto" w:fill="auto"/>
          </w:tcPr>
          <w:p w:rsidR="000133FD" w:rsidRPr="00AB3958" w:rsidRDefault="0008233E" w:rsidP="0067724E">
            <w:pPr>
              <w:jc w:val="both"/>
              <w:rPr>
                <w:b/>
              </w:rPr>
            </w:pPr>
            <w:r>
              <w:rPr>
                <w:b/>
              </w:rPr>
              <w:t>Глава</w:t>
            </w:r>
            <w:r w:rsidR="00AB3958" w:rsidRPr="00AB3958">
              <w:rPr>
                <w:b/>
              </w:rPr>
              <w:t xml:space="preserve"> 2. Депозиты.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AB395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0133FD" w:rsidRPr="00B742E9" w:rsidRDefault="00316DC3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Накопления и инфляция</w:t>
            </w:r>
          </w:p>
        </w:tc>
        <w:tc>
          <w:tcPr>
            <w:tcW w:w="5387" w:type="dxa"/>
            <w:shd w:val="clear" w:color="auto" w:fill="auto"/>
          </w:tcPr>
          <w:p w:rsidR="000133FD" w:rsidRDefault="00A770BD" w:rsidP="0067724E">
            <w:pPr>
              <w:jc w:val="both"/>
            </w:pPr>
            <w:r>
              <w:t>Уз</w:t>
            </w:r>
            <w:r w:rsidR="00316DC3">
              <w:t xml:space="preserve">нать, зачем копить деньги. Как правильно копить деньги. В чём преимущества и недостатки хранения денег в копилке и на банковском депозите. Понимать, что такое инфляция и как она влияет на сбережения. В чём причины инфляции. Уметь рассчитывать инфляцию. Выяснить, почему своя инфляция может отличаться от официальной инфляции, рассчитанной Росстатом. 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AB395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0133FD" w:rsidRPr="00B742E9" w:rsidRDefault="00316DC3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Что такое депозит и какова его природа</w:t>
            </w:r>
          </w:p>
        </w:tc>
        <w:tc>
          <w:tcPr>
            <w:tcW w:w="5387" w:type="dxa"/>
            <w:shd w:val="clear" w:color="auto" w:fill="auto"/>
          </w:tcPr>
          <w:p w:rsidR="000133FD" w:rsidRDefault="00316DC3" w:rsidP="0067724E">
            <w:pPr>
              <w:jc w:val="both"/>
            </w:pPr>
            <w:r>
              <w:t>Выяснит</w:t>
            </w:r>
            <w:r w:rsidR="00A770BD">
              <w:t>ь откуда берёт начало депозит. Уз</w:t>
            </w:r>
            <w:r>
              <w:t>нать, что такое банк</w:t>
            </w:r>
            <w:r w:rsidR="00794837">
              <w:t xml:space="preserve">, вклад, кредит, депозит, процентная ставка, вклад до востребования. Определять, зачем нужны банки. Объяснять в чём преимущества депозита. Какие недостатки есть у депозита. Какова роль депозита в личном финансовом плане. </w:t>
            </w:r>
            <w:r w:rsidR="00A770BD">
              <w:t>Уз</w:t>
            </w:r>
            <w:r w:rsidR="00794837">
              <w:t>нать, с какого возраста можно использовать депозит.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AB395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0133FD" w:rsidRPr="00B742E9" w:rsidRDefault="00794837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Условия депозита </w:t>
            </w:r>
          </w:p>
        </w:tc>
        <w:tc>
          <w:tcPr>
            <w:tcW w:w="5387" w:type="dxa"/>
            <w:shd w:val="clear" w:color="auto" w:fill="auto"/>
          </w:tcPr>
          <w:p w:rsidR="000133FD" w:rsidRDefault="00A770BD" w:rsidP="0067724E">
            <w:pPr>
              <w:jc w:val="both"/>
            </w:pPr>
            <w:r>
              <w:t>Уз</w:t>
            </w:r>
            <w:r w:rsidR="00794837">
              <w:t>нать, что содержится в депозитном договоре.</w:t>
            </w:r>
            <w:r w:rsidR="00B35ED5">
              <w:t xml:space="preserve"> На какие условия необходимо обращать особое внимание прочтении депозитного договора Объяснять номинальную ставку и реальную ставку. Уметь рассчитывать простой и сложный процент. Правильно выбирать нужные вам условия депозита.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AB395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0133FD" w:rsidRPr="00B742E9" w:rsidRDefault="00087C6F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Управление рисками по депозиту</w:t>
            </w:r>
          </w:p>
        </w:tc>
        <w:tc>
          <w:tcPr>
            <w:tcW w:w="5387" w:type="dxa"/>
            <w:shd w:val="clear" w:color="auto" w:fill="auto"/>
          </w:tcPr>
          <w:p w:rsidR="000133FD" w:rsidRDefault="00A770BD" w:rsidP="0067724E">
            <w:pPr>
              <w:jc w:val="both"/>
            </w:pPr>
            <w:r>
              <w:t>Уз</w:t>
            </w:r>
            <w:r w:rsidR="00087C6F">
              <w:t xml:space="preserve">нать, чем мы рискуем, используя банковские вклады. Откуда берутся деньги для выплат компенсаций вкладчикам разорившихся банков. Определять каковы </w:t>
            </w:r>
            <w:r>
              <w:t>особенности депозита в России. Уз</w:t>
            </w:r>
            <w:r w:rsidR="00087C6F">
              <w:t xml:space="preserve">нать может ли вкладчик пострадать от банкротства своего банка. Определять, в  каких ситуациях лучше открывать депозит на короткий срок, а в каких – на длительный срок.  В чём преимущества депозита с возможностью </w:t>
            </w:r>
            <w:r w:rsidR="00087C6F">
              <w:lastRenderedPageBreak/>
              <w:t>досрочного частичного снятия.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AB395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14</w:t>
            </w:r>
          </w:p>
        </w:tc>
        <w:tc>
          <w:tcPr>
            <w:tcW w:w="2410" w:type="dxa"/>
            <w:shd w:val="clear" w:color="auto" w:fill="auto"/>
          </w:tcPr>
          <w:p w:rsidR="000133FD" w:rsidRPr="00B742E9" w:rsidRDefault="00087C6F" w:rsidP="0067724E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Практикум</w:t>
            </w:r>
          </w:p>
        </w:tc>
        <w:tc>
          <w:tcPr>
            <w:tcW w:w="5387" w:type="dxa"/>
            <w:shd w:val="clear" w:color="auto" w:fill="auto"/>
          </w:tcPr>
          <w:p w:rsidR="000133FD" w:rsidRPr="00087C6F" w:rsidRDefault="0067724E" w:rsidP="00087C6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Изучаем депозитный договор. </w:t>
            </w:r>
            <w:r w:rsidR="00E41F00">
              <w:rPr>
                <w:rFonts w:eastAsiaTheme="minorHAnsi"/>
                <w:lang w:eastAsia="en-US"/>
              </w:rPr>
              <w:t>Проводим а</w:t>
            </w:r>
            <w:r w:rsidR="00087C6F" w:rsidRPr="00146845">
              <w:rPr>
                <w:rFonts w:eastAsiaTheme="minorHAnsi"/>
                <w:lang w:eastAsia="en-US"/>
              </w:rPr>
              <w:t>нализ финансовых рисков при</w:t>
            </w:r>
            <w:r w:rsidR="00087C6F">
              <w:rPr>
                <w:rFonts w:eastAsiaTheme="minorHAnsi"/>
                <w:lang w:eastAsia="en-US"/>
              </w:rPr>
              <w:t xml:space="preserve"> </w:t>
            </w:r>
            <w:r w:rsidR="00087C6F" w:rsidRPr="00146845">
              <w:rPr>
                <w:rFonts w:eastAsiaTheme="minorHAnsi"/>
                <w:lang w:eastAsia="en-US"/>
              </w:rPr>
              <w:t>з</w:t>
            </w:r>
            <w:r w:rsidR="00087C6F">
              <w:rPr>
                <w:rFonts w:eastAsiaTheme="minorHAnsi"/>
                <w:lang w:eastAsia="en-US"/>
              </w:rPr>
              <w:t>аключении депозитного договора.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087C6F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0133FD" w:rsidRPr="00B742E9" w:rsidRDefault="00087C6F" w:rsidP="0067724E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Мини-проекты</w:t>
            </w:r>
          </w:p>
        </w:tc>
        <w:tc>
          <w:tcPr>
            <w:tcW w:w="5387" w:type="dxa"/>
            <w:shd w:val="clear" w:color="auto" w:fill="auto"/>
          </w:tcPr>
          <w:p w:rsidR="00087C6F" w:rsidRPr="00146845" w:rsidRDefault="00E41F00" w:rsidP="00087C6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Учимся п</w:t>
            </w:r>
            <w:r w:rsidR="0067724E">
              <w:rPr>
                <w:rFonts w:eastAsiaTheme="minorHAnsi"/>
                <w:lang w:eastAsia="en-US"/>
              </w:rPr>
              <w:t>роводить о</w:t>
            </w:r>
            <w:r w:rsidR="00087C6F" w:rsidRPr="00146845">
              <w:rPr>
                <w:rFonts w:eastAsiaTheme="minorHAnsi"/>
                <w:lang w:eastAsia="en-US"/>
              </w:rPr>
              <w:t>тбор критериев для</w:t>
            </w:r>
            <w:r w:rsidR="00087C6F">
              <w:rPr>
                <w:rFonts w:eastAsiaTheme="minorHAnsi"/>
                <w:lang w:eastAsia="en-US"/>
              </w:rPr>
              <w:t xml:space="preserve"> </w:t>
            </w:r>
            <w:r w:rsidR="00087C6F" w:rsidRPr="00146845">
              <w:rPr>
                <w:rFonts w:eastAsiaTheme="minorHAnsi"/>
                <w:lang w:eastAsia="en-US"/>
              </w:rPr>
              <w:t>анализа информации о банке и предоставляемых им услугах в зависимости</w:t>
            </w:r>
            <w:r w:rsidR="00087C6F">
              <w:rPr>
                <w:rFonts w:eastAsiaTheme="minorHAnsi"/>
                <w:lang w:eastAsia="en-US"/>
              </w:rPr>
              <w:t xml:space="preserve"> </w:t>
            </w:r>
            <w:r w:rsidR="00087C6F" w:rsidRPr="00146845">
              <w:rPr>
                <w:rFonts w:eastAsiaTheme="minorHAnsi"/>
                <w:lang w:eastAsia="en-US"/>
              </w:rPr>
              <w:t>от финансовых целей вкладчика. С</w:t>
            </w:r>
            <w:r w:rsidR="0067724E">
              <w:rPr>
                <w:rFonts w:eastAsiaTheme="minorHAnsi"/>
                <w:lang w:eastAsia="en-US"/>
              </w:rPr>
              <w:t>оставлять с</w:t>
            </w:r>
            <w:r w:rsidR="00087C6F" w:rsidRPr="00146845">
              <w:rPr>
                <w:rFonts w:eastAsiaTheme="minorHAnsi"/>
                <w:lang w:eastAsia="en-US"/>
              </w:rPr>
              <w:t>равнительный анализ финансовых организаций для осуществления выбора</w:t>
            </w:r>
            <w:r w:rsidR="00087C6F">
              <w:rPr>
                <w:rFonts w:eastAsiaTheme="minorHAnsi"/>
                <w:lang w:eastAsia="en-US"/>
              </w:rPr>
              <w:t xml:space="preserve"> </w:t>
            </w:r>
            <w:r w:rsidR="00087C6F" w:rsidRPr="00146845">
              <w:rPr>
                <w:rFonts w:eastAsiaTheme="minorHAnsi"/>
                <w:lang w:eastAsia="en-US"/>
              </w:rPr>
              <w:t>сберегательных депозитов на основе</w:t>
            </w:r>
          </w:p>
          <w:p w:rsidR="000133FD" w:rsidRPr="0067724E" w:rsidRDefault="00087C6F" w:rsidP="0067724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6845">
              <w:rPr>
                <w:rFonts w:eastAsiaTheme="minorHAnsi"/>
                <w:lang w:eastAsia="en-US"/>
              </w:rPr>
              <w:t>полученных критериев (процентных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ставок, способов начисления процентов и других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67724E">
              <w:rPr>
                <w:rFonts w:eastAsiaTheme="minorHAnsi"/>
                <w:lang w:eastAsia="en-US"/>
              </w:rPr>
              <w:t>условий)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087C6F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0133FD" w:rsidRDefault="00087C6F" w:rsidP="0067724E">
            <w:pPr>
              <w:jc w:val="both"/>
              <w:rPr>
                <w:b/>
                <w:bCs/>
              </w:rPr>
            </w:pPr>
            <w:r w:rsidRPr="00146845">
              <w:rPr>
                <w:rFonts w:eastAsiaTheme="minorHAnsi"/>
                <w:lang w:eastAsia="en-US"/>
              </w:rPr>
              <w:t>Мини-исследование</w:t>
            </w:r>
          </w:p>
        </w:tc>
        <w:tc>
          <w:tcPr>
            <w:tcW w:w="5387" w:type="dxa"/>
            <w:shd w:val="clear" w:color="auto" w:fill="auto"/>
          </w:tcPr>
          <w:p w:rsidR="000133FD" w:rsidRDefault="00E41F00" w:rsidP="0067724E">
            <w:pPr>
              <w:jc w:val="both"/>
            </w:pPr>
            <w:r>
              <w:rPr>
                <w:rFonts w:eastAsiaTheme="minorHAnsi"/>
                <w:lang w:eastAsia="en-US"/>
              </w:rPr>
              <w:t>Учимся а</w:t>
            </w:r>
            <w:r w:rsidR="00087C6F" w:rsidRPr="00146845">
              <w:rPr>
                <w:rFonts w:eastAsiaTheme="minorHAnsi"/>
                <w:lang w:eastAsia="en-US"/>
              </w:rPr>
              <w:t>нализ</w:t>
            </w:r>
            <w:r w:rsidR="0067724E">
              <w:rPr>
                <w:rFonts w:eastAsiaTheme="minorHAnsi"/>
                <w:lang w:eastAsia="en-US"/>
              </w:rPr>
              <w:t>ировать возможности</w:t>
            </w:r>
            <w:r w:rsidR="00087C6F" w:rsidRPr="00146845">
              <w:rPr>
                <w:rFonts w:eastAsiaTheme="minorHAnsi"/>
                <w:lang w:eastAsia="en-US"/>
              </w:rPr>
              <w:t xml:space="preserve"> интернет-банкинга для</w:t>
            </w:r>
            <w:r w:rsidR="00087C6F">
              <w:rPr>
                <w:rFonts w:eastAsiaTheme="minorHAnsi"/>
                <w:lang w:eastAsia="en-US"/>
              </w:rPr>
              <w:t xml:space="preserve"> </w:t>
            </w:r>
            <w:r w:rsidR="00087C6F" w:rsidRPr="00146845">
              <w:rPr>
                <w:rFonts w:eastAsiaTheme="minorHAnsi"/>
                <w:lang w:eastAsia="en-US"/>
              </w:rPr>
              <w:t>решения текущих и перспективных</w:t>
            </w:r>
            <w:r w:rsidR="00087C6F">
              <w:rPr>
                <w:rFonts w:eastAsiaTheme="minorHAnsi"/>
                <w:lang w:eastAsia="en-US"/>
              </w:rPr>
              <w:t xml:space="preserve"> </w:t>
            </w:r>
            <w:r w:rsidR="0067724E">
              <w:rPr>
                <w:rFonts w:eastAsiaTheme="minorHAnsi"/>
                <w:lang w:eastAsia="en-US"/>
              </w:rPr>
              <w:t>финансовых задач</w:t>
            </w:r>
            <w:r w:rsidR="00087C6F" w:rsidRPr="00146845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0133FD" w:rsidP="0067724E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0133FD" w:rsidRDefault="000133FD" w:rsidP="0067724E">
            <w:pPr>
              <w:jc w:val="both"/>
              <w:rPr>
                <w:b/>
                <w:bCs/>
              </w:rPr>
            </w:pPr>
          </w:p>
        </w:tc>
        <w:tc>
          <w:tcPr>
            <w:tcW w:w="5387" w:type="dxa"/>
            <w:shd w:val="clear" w:color="auto" w:fill="auto"/>
          </w:tcPr>
          <w:p w:rsidR="000133FD" w:rsidRPr="0067724E" w:rsidRDefault="0008233E" w:rsidP="0067724E">
            <w:pPr>
              <w:jc w:val="both"/>
              <w:rPr>
                <w:b/>
              </w:rPr>
            </w:pPr>
            <w:r>
              <w:rPr>
                <w:b/>
              </w:rPr>
              <w:t>Глава</w:t>
            </w:r>
            <w:r w:rsidR="0067724E" w:rsidRPr="0067724E">
              <w:rPr>
                <w:b/>
              </w:rPr>
              <w:t xml:space="preserve"> 3. Кредит. 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67724E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67724E" w:rsidP="0067724E">
            <w:pPr>
              <w:jc w:val="both"/>
              <w:rPr>
                <w:bCs/>
              </w:rPr>
            </w:pPr>
            <w:r w:rsidRPr="0067724E">
              <w:rPr>
                <w:bCs/>
                <w:sz w:val="22"/>
                <w:szCs w:val="22"/>
              </w:rPr>
              <w:t xml:space="preserve">Что такое кредит </w:t>
            </w:r>
          </w:p>
        </w:tc>
        <w:tc>
          <w:tcPr>
            <w:tcW w:w="5387" w:type="dxa"/>
            <w:shd w:val="clear" w:color="auto" w:fill="auto"/>
          </w:tcPr>
          <w:p w:rsidR="000133FD" w:rsidRDefault="0067724E" w:rsidP="00BE0A45">
            <w:pPr>
              <w:jc w:val="both"/>
            </w:pPr>
            <w:r>
              <w:t xml:space="preserve">Раскрывать смысл понятия «банковский кредит». Характеризовать основные виды кредита. Конкретизировать в каких жизненных ситуациях кредит можно использовать, а в каких он </w:t>
            </w:r>
            <w:r w:rsidR="00BE0A45">
              <w:t xml:space="preserve">противопоказан. Приводить примеры. 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67724E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BE0A45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Основные характеристики кредита</w:t>
            </w:r>
          </w:p>
        </w:tc>
        <w:tc>
          <w:tcPr>
            <w:tcW w:w="5387" w:type="dxa"/>
            <w:shd w:val="clear" w:color="auto" w:fill="auto"/>
          </w:tcPr>
          <w:p w:rsidR="000133FD" w:rsidRDefault="007551BE" w:rsidP="0067724E">
            <w:pPr>
              <w:jc w:val="both"/>
            </w:pPr>
            <w:r>
              <w:t>Выявлять</w:t>
            </w:r>
            <w:r w:rsidR="00BE0A45">
              <w:t xml:space="preserve"> из чего складывается плата за кредит. Что такое срочность кредита. Определять чем отличается полная стоимость кредита от переплаты по кредиту. </w:t>
            </w:r>
            <w:r>
              <w:t>Уз</w:t>
            </w:r>
            <w:r w:rsidR="00BE0A45">
              <w:t xml:space="preserve">нать, что такое дифференцированные платежи. Объяснять, почему обеспеченные кредиты, как правило, дешевле необеспеченных. Выявлять, как обеспечивается возвратности кредита. Характеризовать в чём специфика автокредита. </w:t>
            </w:r>
            <w:r>
              <w:t>Узнать, что такое ипотечный кредит. Описывать основные этапы процесса выбора ипотечного кредита.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67724E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7551BE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Как выбрать наиболее выгодный кредит</w:t>
            </w:r>
          </w:p>
        </w:tc>
        <w:tc>
          <w:tcPr>
            <w:tcW w:w="5387" w:type="dxa"/>
            <w:shd w:val="clear" w:color="auto" w:fill="auto"/>
          </w:tcPr>
          <w:p w:rsidR="000133FD" w:rsidRDefault="007551BE" w:rsidP="0067724E">
            <w:pPr>
              <w:jc w:val="both"/>
            </w:pPr>
            <w:r>
              <w:t>Характеризовать кредитный договор. Анализировать индивидуальные условия договора потребительского кредита. Определять какой вид кредита вам больше всего подходит. Исследовать микрофинансирование. Узнать, как собрать информацию об условиях кредитования. Ка сравнивать кредитные предложения.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67724E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7551BE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Как уменьшить стоимость кредита</w:t>
            </w:r>
          </w:p>
        </w:tc>
        <w:tc>
          <w:tcPr>
            <w:tcW w:w="5387" w:type="dxa"/>
            <w:shd w:val="clear" w:color="auto" w:fill="auto"/>
          </w:tcPr>
          <w:p w:rsidR="000133FD" w:rsidRDefault="007551BE" w:rsidP="0067724E">
            <w:pPr>
              <w:jc w:val="both"/>
            </w:pPr>
            <w:r>
              <w:t>Определять, как уменьшить процентную ставку по кредиту. Узнать, что такое кредитная история.</w:t>
            </w:r>
            <w:r w:rsidR="006B38D7">
              <w:t xml:space="preserve"> Выяснить, как уменьшить размер комиссий. Исследовать, как работает скоринг в банке. Узнать, как уменьшить плату за дополнительные услуги по кредитному договору. Сравнить, что выгоднее: досрочно погашать кредит или копить деньги на депозите.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67724E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6B38D7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Типичные ошибки при использовании кредита</w:t>
            </w:r>
          </w:p>
        </w:tc>
        <w:tc>
          <w:tcPr>
            <w:tcW w:w="5387" w:type="dxa"/>
            <w:shd w:val="clear" w:color="auto" w:fill="auto"/>
          </w:tcPr>
          <w:p w:rsidR="000133FD" w:rsidRDefault="006B38D7" w:rsidP="0067724E">
            <w:pPr>
              <w:jc w:val="both"/>
            </w:pPr>
            <w:r>
              <w:t xml:space="preserve">Исследовать, на каких условиях необходимо обращать особое внимание при чтении кредитного договора. Узнать, какие негативные </w:t>
            </w:r>
            <w:r>
              <w:lastRenderedPageBreak/>
              <w:t>последствия возможны для заёмщика в случае предоставления им банку ложной информации о доходах.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6B38D7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22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6B38D7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Кейс. Покупка машины</w:t>
            </w:r>
          </w:p>
        </w:tc>
        <w:tc>
          <w:tcPr>
            <w:tcW w:w="5387" w:type="dxa"/>
            <w:shd w:val="clear" w:color="auto" w:fill="auto"/>
          </w:tcPr>
          <w:p w:rsidR="000133FD" w:rsidRDefault="006B38D7" w:rsidP="0067724E">
            <w:pPr>
              <w:jc w:val="both"/>
            </w:pPr>
            <w:r>
              <w:t xml:space="preserve">Определять, какие аргументы за и против покупки машины, являются наиболее важными. </w:t>
            </w:r>
            <w:r w:rsidR="00E41F00">
              <w:t>Оценивать дополнительные расходы, связанные с приобретением и эксплуатацией машины, вдобавок к выплатам по автокредиту.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6B38D7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E41F00" w:rsidP="0067724E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Практикум</w:t>
            </w:r>
          </w:p>
        </w:tc>
        <w:tc>
          <w:tcPr>
            <w:tcW w:w="5387" w:type="dxa"/>
            <w:shd w:val="clear" w:color="auto" w:fill="auto"/>
          </w:tcPr>
          <w:p w:rsidR="000133FD" w:rsidRPr="00E41F00" w:rsidRDefault="00E41F00" w:rsidP="00E41F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Учимся заключать</w:t>
            </w:r>
            <w:r w:rsidRPr="00146845">
              <w:rPr>
                <w:rFonts w:eastAsiaTheme="minorHAnsi"/>
                <w:lang w:eastAsia="en-US"/>
              </w:rPr>
              <w:t xml:space="preserve"> кредитный</w:t>
            </w:r>
            <w:r>
              <w:rPr>
                <w:rFonts w:eastAsiaTheme="minorHAnsi"/>
                <w:lang w:eastAsia="en-US"/>
              </w:rPr>
              <w:t xml:space="preserve"> договор. </w:t>
            </w:r>
            <w:r w:rsidRPr="00146845">
              <w:rPr>
                <w:rFonts w:eastAsiaTheme="minorHAnsi"/>
                <w:lang w:eastAsia="en-US"/>
              </w:rPr>
              <w:t>Анализ</w:t>
            </w:r>
            <w:r>
              <w:rPr>
                <w:rFonts w:eastAsiaTheme="minorHAnsi"/>
                <w:lang w:eastAsia="en-US"/>
              </w:rPr>
              <w:t xml:space="preserve">ировать  финансовые риски </w:t>
            </w:r>
            <w:r w:rsidRPr="00146845">
              <w:rPr>
                <w:rFonts w:eastAsiaTheme="minorHAnsi"/>
                <w:lang w:eastAsia="en-US"/>
              </w:rPr>
              <w:t>при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заключении кредитного договора</w:t>
            </w:r>
            <w:r>
              <w:rPr>
                <w:rFonts w:eastAsiaTheme="minorHAnsi"/>
                <w:lang w:eastAsia="en-US"/>
              </w:rPr>
              <w:t>; рассчитывать  общую стоимость</w:t>
            </w:r>
            <w:r w:rsidRPr="00146845">
              <w:rPr>
                <w:rFonts w:eastAsiaTheme="minorHAnsi"/>
                <w:lang w:eastAsia="en-US"/>
              </w:rPr>
              <w:t xml:space="preserve"> покупки при</w:t>
            </w:r>
            <w:r>
              <w:rPr>
                <w:rFonts w:eastAsiaTheme="minorHAnsi"/>
                <w:lang w:eastAsia="en-US"/>
              </w:rPr>
              <w:t xml:space="preserve"> приобретении ее в кредит.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6B38D7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E41F00" w:rsidP="0067724E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Мини-проекты</w:t>
            </w:r>
          </w:p>
        </w:tc>
        <w:tc>
          <w:tcPr>
            <w:tcW w:w="5387" w:type="dxa"/>
            <w:shd w:val="clear" w:color="auto" w:fill="auto"/>
          </w:tcPr>
          <w:p w:rsidR="000133FD" w:rsidRPr="00E41F00" w:rsidRDefault="00E41F00" w:rsidP="00E41F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Учимся отбирать критерии</w:t>
            </w:r>
            <w:r w:rsidRPr="00146845">
              <w:rPr>
                <w:rFonts w:eastAsiaTheme="minorHAnsi"/>
                <w:lang w:eastAsia="en-US"/>
              </w:rPr>
              <w:t xml:space="preserve"> для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анализа информации о банке и предоставляемых им услугах в зависимости</w:t>
            </w:r>
            <w:r>
              <w:rPr>
                <w:rFonts w:eastAsiaTheme="minorHAnsi"/>
                <w:lang w:eastAsia="en-US"/>
              </w:rPr>
              <w:t xml:space="preserve"> от финансовых целей заемщика; составляем с</w:t>
            </w:r>
            <w:r w:rsidRPr="00146845">
              <w:rPr>
                <w:rFonts w:eastAsiaTheme="minorHAnsi"/>
                <w:lang w:eastAsia="en-US"/>
              </w:rPr>
              <w:t>равнительный анализ финансовых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институтов для выбора кредита на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основе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предлагаемых критериев (процентных ставок, способов начисления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процентов и других условий</w:t>
            </w:r>
            <w:r>
              <w:rPr>
                <w:rFonts w:eastAsiaTheme="minorHAnsi"/>
                <w:lang w:eastAsia="en-US"/>
              </w:rPr>
              <w:t>).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E41F00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E41F00" w:rsidP="0067724E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Мини-исследование</w:t>
            </w:r>
          </w:p>
        </w:tc>
        <w:tc>
          <w:tcPr>
            <w:tcW w:w="5387" w:type="dxa"/>
            <w:shd w:val="clear" w:color="auto" w:fill="auto"/>
          </w:tcPr>
          <w:p w:rsidR="000133FD" w:rsidRDefault="00E41F00" w:rsidP="0067724E">
            <w:pPr>
              <w:jc w:val="both"/>
            </w:pPr>
            <w:r>
              <w:rPr>
                <w:rFonts w:eastAsiaTheme="minorHAnsi"/>
                <w:lang w:eastAsia="en-US"/>
              </w:rPr>
              <w:t>Учимся а</w:t>
            </w:r>
            <w:r w:rsidRPr="00146845">
              <w:rPr>
                <w:rFonts w:eastAsiaTheme="minorHAnsi"/>
                <w:lang w:eastAsia="en-US"/>
              </w:rPr>
              <w:t>нализ</w:t>
            </w:r>
            <w:r>
              <w:rPr>
                <w:rFonts w:eastAsiaTheme="minorHAnsi"/>
                <w:lang w:eastAsia="en-US"/>
              </w:rPr>
              <w:t>ировать</w:t>
            </w:r>
            <w:r w:rsidRPr="00146845">
              <w:rPr>
                <w:rFonts w:eastAsiaTheme="minorHAnsi"/>
                <w:lang w:eastAsia="en-US"/>
              </w:rPr>
              <w:t xml:space="preserve"> преимуществ</w:t>
            </w:r>
            <w:r>
              <w:rPr>
                <w:rFonts w:eastAsiaTheme="minorHAnsi"/>
                <w:lang w:eastAsia="en-US"/>
              </w:rPr>
              <w:t>а и недостатки</w:t>
            </w:r>
            <w:r w:rsidRPr="00146845">
              <w:rPr>
                <w:rFonts w:eastAsiaTheme="minorHAnsi"/>
                <w:lang w:eastAsia="en-US"/>
              </w:rPr>
              <w:t xml:space="preserve"> краткосрочного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и долгосрочного займов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0133FD" w:rsidP="0067724E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0133FD" w:rsidRPr="0067724E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5387" w:type="dxa"/>
            <w:shd w:val="clear" w:color="auto" w:fill="auto"/>
          </w:tcPr>
          <w:p w:rsidR="000133FD" w:rsidRPr="00A770BD" w:rsidRDefault="0008233E" w:rsidP="0067724E">
            <w:pPr>
              <w:jc w:val="both"/>
              <w:rPr>
                <w:b/>
              </w:rPr>
            </w:pPr>
            <w:r>
              <w:rPr>
                <w:b/>
              </w:rPr>
              <w:t>Глава</w:t>
            </w:r>
            <w:r w:rsidR="00A770BD" w:rsidRPr="00A770BD">
              <w:rPr>
                <w:b/>
              </w:rPr>
              <w:t xml:space="preserve"> 4. Расчётно-кассовые операции.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A770BD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4C419E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Хранение, обмен и перевод денег</w:t>
            </w:r>
          </w:p>
        </w:tc>
        <w:tc>
          <w:tcPr>
            <w:tcW w:w="5387" w:type="dxa"/>
            <w:shd w:val="clear" w:color="auto" w:fill="auto"/>
          </w:tcPr>
          <w:p w:rsidR="000133FD" w:rsidRDefault="004C419E" w:rsidP="0067724E">
            <w:pPr>
              <w:jc w:val="both"/>
            </w:pPr>
            <w:r>
              <w:t>Узнать для чего банку расчётно-кассовые операции. Определять, для чего нужна банковская ячейка. Характеризовать обмен валюты. Уметь определять валютный курс. Сравнивать в чём преимущества и недостатки наличной и безналичной формы оплаты. Исследовать в чём преимущества и недостатки перевода денег.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3344C8" w:rsidRDefault="00A770BD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27</w:t>
            </w:r>
          </w:p>
          <w:p w:rsidR="003344C8" w:rsidRPr="003344C8" w:rsidRDefault="003344C8" w:rsidP="003344C8"/>
          <w:p w:rsidR="003344C8" w:rsidRPr="003344C8" w:rsidRDefault="003344C8" w:rsidP="003344C8"/>
          <w:p w:rsidR="003344C8" w:rsidRDefault="003344C8" w:rsidP="003344C8"/>
          <w:p w:rsidR="003344C8" w:rsidRDefault="003344C8" w:rsidP="003344C8">
            <w:pPr>
              <w:jc w:val="center"/>
            </w:pPr>
          </w:p>
          <w:p w:rsidR="000133FD" w:rsidRPr="003344C8" w:rsidRDefault="003344C8" w:rsidP="003344C8">
            <w:pPr>
              <w:jc w:val="center"/>
            </w:pPr>
            <w:r>
              <w:t>28</w:t>
            </w:r>
          </w:p>
        </w:tc>
        <w:tc>
          <w:tcPr>
            <w:tcW w:w="2410" w:type="dxa"/>
            <w:shd w:val="clear" w:color="auto" w:fill="auto"/>
          </w:tcPr>
          <w:p w:rsidR="000133FD" w:rsidRDefault="004C419E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Различные виды платёжных средств</w:t>
            </w:r>
            <w:r w:rsidR="003344C8">
              <w:rPr>
                <w:bCs/>
                <w:sz w:val="22"/>
                <w:szCs w:val="22"/>
              </w:rPr>
              <w:t>.</w:t>
            </w:r>
          </w:p>
          <w:p w:rsidR="003344C8" w:rsidRDefault="003344C8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Дорожные чеки.</w:t>
            </w:r>
          </w:p>
          <w:p w:rsidR="003344C8" w:rsidRDefault="003344C8" w:rsidP="003344C8"/>
          <w:p w:rsidR="003344C8" w:rsidRDefault="003344C8" w:rsidP="003344C8"/>
          <w:p w:rsidR="003344C8" w:rsidRDefault="003344C8" w:rsidP="003344C8">
            <w:r>
              <w:t>Банковские карты.</w:t>
            </w:r>
          </w:p>
          <w:p w:rsidR="003344C8" w:rsidRPr="003344C8" w:rsidRDefault="003344C8" w:rsidP="003344C8">
            <w:r>
              <w:t>Электронные деньги</w:t>
            </w:r>
          </w:p>
        </w:tc>
        <w:tc>
          <w:tcPr>
            <w:tcW w:w="5387" w:type="dxa"/>
            <w:shd w:val="clear" w:color="auto" w:fill="auto"/>
          </w:tcPr>
          <w:p w:rsidR="000133FD" w:rsidRDefault="004C419E" w:rsidP="0067724E">
            <w:pPr>
              <w:jc w:val="both"/>
            </w:pPr>
            <w:r>
              <w:t>Узнать, какие средства платежа можно использовать в России. Находить преимущества и недостатки каждого из них</w:t>
            </w:r>
            <w:r w:rsidR="003344C8">
              <w:t xml:space="preserve">. Узнать, что такое дорожные чеки, как пользоваться дорожным чеком. Узнать, как пользоваться банковской картой. Исследовать, как обеспечивается надёжность операций с картой. Определять, как выбрать банковскую карту. Для чего нужна дебетовая карта. Как пользоваться кредитной картой. </w:t>
            </w:r>
            <w:r w:rsidR="000E6A18">
              <w:t>Характеризовать дебетовую карту с овердрафтом. Определять, что такое электронные деньги.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3344C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0E6A18" w:rsidP="0067724E">
            <w:pPr>
              <w:jc w:val="both"/>
              <w:rPr>
                <w:bCs/>
              </w:rPr>
            </w:pPr>
            <w:r>
              <w:rPr>
                <w:bCs/>
              </w:rPr>
              <w:t>Формы дистанционного банковского обслуживания</w:t>
            </w:r>
          </w:p>
        </w:tc>
        <w:tc>
          <w:tcPr>
            <w:tcW w:w="5387" w:type="dxa"/>
            <w:shd w:val="clear" w:color="auto" w:fill="auto"/>
          </w:tcPr>
          <w:p w:rsidR="000133FD" w:rsidRDefault="000E6A18" w:rsidP="0067724E">
            <w:pPr>
              <w:jc w:val="both"/>
            </w:pPr>
            <w:r>
              <w:t xml:space="preserve">Узнать, что такое банкомат, как пользоваться банкоматом. Выяснить, как защититься от мошенничества при пользовании банкоматом. Сравнивать в чём преимущества и недостатки онлайн-банкинга по сравнению с обслуживанием в отделении банка. Приводить примеры банковского обслуживания. Выяснить, как </w:t>
            </w:r>
            <w:r>
              <w:lastRenderedPageBreak/>
              <w:t>защититься от мошенничества при использовании онлайн-банка.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3344C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30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0E6A18" w:rsidP="0067724E">
            <w:pPr>
              <w:jc w:val="both"/>
              <w:rPr>
                <w:bCs/>
              </w:rPr>
            </w:pPr>
            <w:r>
              <w:t>Практикум</w:t>
            </w:r>
          </w:p>
        </w:tc>
        <w:tc>
          <w:tcPr>
            <w:tcW w:w="5387" w:type="dxa"/>
            <w:shd w:val="clear" w:color="auto" w:fill="auto"/>
          </w:tcPr>
          <w:p w:rsidR="000133FD" w:rsidRDefault="007E3536" w:rsidP="007E3536">
            <w:pPr>
              <w:jc w:val="both"/>
            </w:pPr>
            <w:r>
              <w:t>Учимся заключать</w:t>
            </w:r>
            <w:r w:rsidR="000E6A18">
              <w:t xml:space="preserve"> договор о банковском обслуживан</w:t>
            </w:r>
            <w:r>
              <w:t>ии с помощью банковской карты. Сформировать навыки</w:t>
            </w:r>
            <w:r w:rsidR="000E6A18">
              <w:t xml:space="preserve"> безопасного поведе</w:t>
            </w:r>
            <w:r>
              <w:t>ния владельца банковской карты.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3344C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0E6A18" w:rsidP="0067724E">
            <w:pPr>
              <w:jc w:val="both"/>
              <w:rPr>
                <w:bCs/>
              </w:rPr>
            </w:pPr>
            <w:r>
              <w:t>Мини-проект</w:t>
            </w:r>
          </w:p>
        </w:tc>
        <w:tc>
          <w:tcPr>
            <w:tcW w:w="5387" w:type="dxa"/>
            <w:shd w:val="clear" w:color="auto" w:fill="auto"/>
          </w:tcPr>
          <w:p w:rsidR="000133FD" w:rsidRDefault="007E3536" w:rsidP="0067724E">
            <w:pPr>
              <w:jc w:val="both"/>
            </w:pPr>
            <w:r>
              <w:t>Безопасное использование интернет-банкинга и электронных денег</w:t>
            </w: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3344C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A770BD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Подведение итогов</w:t>
            </w:r>
          </w:p>
        </w:tc>
        <w:tc>
          <w:tcPr>
            <w:tcW w:w="5387" w:type="dxa"/>
            <w:shd w:val="clear" w:color="auto" w:fill="auto"/>
          </w:tcPr>
          <w:p w:rsidR="000133FD" w:rsidRDefault="000133FD" w:rsidP="0067724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3344C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0133FD" w:rsidRPr="0067724E" w:rsidRDefault="00A770BD" w:rsidP="0067724E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Итоговый урок</w:t>
            </w:r>
          </w:p>
        </w:tc>
        <w:tc>
          <w:tcPr>
            <w:tcW w:w="5387" w:type="dxa"/>
            <w:shd w:val="clear" w:color="auto" w:fill="auto"/>
          </w:tcPr>
          <w:p w:rsidR="000133FD" w:rsidRDefault="000133FD" w:rsidP="0067724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  <w:tr w:rsidR="000133FD" w:rsidRPr="00C11584" w:rsidTr="0067724E">
        <w:tc>
          <w:tcPr>
            <w:tcW w:w="709" w:type="dxa"/>
            <w:shd w:val="clear" w:color="auto" w:fill="auto"/>
          </w:tcPr>
          <w:p w:rsidR="000133FD" w:rsidRPr="00C11584" w:rsidRDefault="003344C8" w:rsidP="0067724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34</w:t>
            </w:r>
            <w:r w:rsidR="00A770BD">
              <w:rPr>
                <w:bCs/>
                <w:sz w:val="22"/>
                <w:szCs w:val="22"/>
              </w:rPr>
              <w:t>-35</w:t>
            </w:r>
          </w:p>
        </w:tc>
        <w:tc>
          <w:tcPr>
            <w:tcW w:w="2410" w:type="dxa"/>
            <w:shd w:val="clear" w:color="auto" w:fill="auto"/>
          </w:tcPr>
          <w:p w:rsidR="000133FD" w:rsidRDefault="004C419E" w:rsidP="0067724E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Резерв</w:t>
            </w:r>
          </w:p>
        </w:tc>
        <w:tc>
          <w:tcPr>
            <w:tcW w:w="5387" w:type="dxa"/>
            <w:shd w:val="clear" w:color="auto" w:fill="auto"/>
          </w:tcPr>
          <w:p w:rsidR="000133FD" w:rsidRDefault="000133FD" w:rsidP="0067724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133FD" w:rsidRPr="00C11584" w:rsidRDefault="000133FD" w:rsidP="0067724E">
            <w:pPr>
              <w:jc w:val="both"/>
              <w:rPr>
                <w:b/>
                <w:bCs/>
              </w:rPr>
            </w:pPr>
          </w:p>
        </w:tc>
      </w:tr>
    </w:tbl>
    <w:p w:rsidR="000133FD" w:rsidRPr="00146845" w:rsidRDefault="000133FD" w:rsidP="000133FD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</w:p>
    <w:p w:rsidR="000133FD" w:rsidRPr="00146845" w:rsidRDefault="000133FD" w:rsidP="000133FD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</w:p>
    <w:p w:rsidR="0008233E" w:rsidRDefault="0008233E" w:rsidP="000823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46845">
        <w:rPr>
          <w:rFonts w:eastAsiaTheme="minorHAnsi"/>
          <w:b/>
          <w:sz w:val="28"/>
          <w:szCs w:val="28"/>
          <w:lang w:eastAsia="en-US"/>
        </w:rPr>
        <w:t>Тематическое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146845">
        <w:rPr>
          <w:rFonts w:eastAsiaTheme="minorHAnsi"/>
          <w:b/>
          <w:sz w:val="28"/>
          <w:szCs w:val="28"/>
          <w:lang w:eastAsia="en-US"/>
        </w:rPr>
        <w:t>планирование курса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146845">
        <w:rPr>
          <w:rFonts w:eastAsiaTheme="minorHAnsi"/>
          <w:b/>
          <w:sz w:val="28"/>
          <w:szCs w:val="28"/>
          <w:lang w:eastAsia="en-US"/>
        </w:rPr>
        <w:t>«Основы финансовой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146845">
        <w:rPr>
          <w:rFonts w:eastAsiaTheme="minorHAnsi"/>
          <w:b/>
          <w:sz w:val="28"/>
          <w:szCs w:val="28"/>
          <w:lang w:eastAsia="en-US"/>
        </w:rPr>
        <w:t>грамотности»</w:t>
      </w:r>
      <w:r w:rsidRPr="00146845">
        <w:rPr>
          <w:b/>
          <w:sz w:val="28"/>
          <w:szCs w:val="28"/>
        </w:rPr>
        <w:t xml:space="preserve"> </w:t>
      </w:r>
    </w:p>
    <w:p w:rsidR="0008233E" w:rsidRDefault="0008233E" w:rsidP="0008233E">
      <w:pPr>
        <w:autoSpaceDE w:val="0"/>
        <w:autoSpaceDN w:val="0"/>
        <w:adjustRightInd w:val="0"/>
        <w:jc w:val="center"/>
        <w:rPr>
          <w:b/>
        </w:rPr>
      </w:pPr>
    </w:p>
    <w:p w:rsidR="0008233E" w:rsidRDefault="00000CC0" w:rsidP="0008233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Основы финансовой грамотности</w:t>
      </w:r>
      <w:r w:rsidR="0008233E">
        <w:rPr>
          <w:b/>
        </w:rPr>
        <w:t xml:space="preserve">. </w:t>
      </w:r>
      <w:r w:rsidR="0008233E" w:rsidRPr="00146845">
        <w:rPr>
          <w:rFonts w:eastAsiaTheme="minorHAnsi"/>
          <w:color w:val="000000" w:themeColor="text1"/>
          <w:lang w:eastAsia="en-US"/>
        </w:rPr>
        <w:t>В.В. Чумаченко, А.П. Горяев</w:t>
      </w:r>
      <w:r w:rsidR="0008233E">
        <w:rPr>
          <w:rFonts w:eastAsiaTheme="minorHAnsi"/>
          <w:color w:val="000000" w:themeColor="text1"/>
          <w:lang w:eastAsia="en-US"/>
        </w:rPr>
        <w:t>.</w:t>
      </w:r>
      <w:r w:rsidR="0008233E" w:rsidRPr="00146845">
        <w:rPr>
          <w:rFonts w:eastAsiaTheme="minorHAnsi"/>
          <w:color w:val="000000" w:themeColor="text1"/>
          <w:lang w:eastAsia="en-US"/>
        </w:rPr>
        <w:t xml:space="preserve"> М</w:t>
      </w:r>
      <w:r w:rsidR="0008233E">
        <w:rPr>
          <w:rFonts w:eastAsiaTheme="minorHAnsi"/>
          <w:color w:val="000000" w:themeColor="text1"/>
          <w:lang w:eastAsia="en-US"/>
        </w:rPr>
        <w:t xml:space="preserve">.: </w:t>
      </w:r>
      <w:r w:rsidR="0008233E" w:rsidRPr="00146845">
        <w:rPr>
          <w:rFonts w:eastAsiaTheme="minorHAnsi"/>
          <w:color w:val="000000" w:themeColor="text1"/>
          <w:lang w:eastAsia="en-US"/>
        </w:rPr>
        <w:t>«Просвещение</w:t>
      </w:r>
      <w:r w:rsidR="0008233E">
        <w:rPr>
          <w:rFonts w:eastAsiaTheme="minorHAnsi"/>
          <w:color w:val="000000" w:themeColor="text1"/>
          <w:lang w:eastAsia="en-US"/>
        </w:rPr>
        <w:t>», 2020</w:t>
      </w:r>
      <w:r w:rsidR="0008233E" w:rsidRPr="00146845">
        <w:rPr>
          <w:rFonts w:eastAsiaTheme="minorHAnsi"/>
          <w:color w:val="000000" w:themeColor="text1"/>
          <w:lang w:eastAsia="en-US"/>
        </w:rPr>
        <w:t>.</w:t>
      </w:r>
    </w:p>
    <w:p w:rsidR="0008233E" w:rsidRDefault="0008233E" w:rsidP="0008233E">
      <w:pPr>
        <w:autoSpaceDE w:val="0"/>
        <w:autoSpaceDN w:val="0"/>
        <w:adjustRightInd w:val="0"/>
        <w:jc w:val="center"/>
      </w:pPr>
      <w:r w:rsidRPr="00A538F9">
        <w:t xml:space="preserve"> (1 час в неделю, всего 35 часов)</w:t>
      </w:r>
    </w:p>
    <w:p w:rsidR="0008233E" w:rsidRPr="006D1059" w:rsidRDefault="00000CC0" w:rsidP="006D1059">
      <w:pPr>
        <w:shd w:val="clear" w:color="auto" w:fill="FFFFFF"/>
        <w:autoSpaceDE w:val="0"/>
        <w:autoSpaceDN w:val="0"/>
        <w:adjustRightInd w:val="0"/>
        <w:ind w:right="58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11</w:t>
      </w:r>
      <w:r w:rsidR="006D1059" w:rsidRPr="006D1059">
        <w:rPr>
          <w:b/>
          <w:sz w:val="28"/>
          <w:szCs w:val="28"/>
          <w:u w:val="single"/>
        </w:rPr>
        <w:t xml:space="preserve"> класс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5387"/>
        <w:gridCol w:w="992"/>
        <w:gridCol w:w="992"/>
      </w:tblGrid>
      <w:tr w:rsidR="0008233E" w:rsidRPr="00C11584" w:rsidTr="00C1516A">
        <w:trPr>
          <w:trHeight w:val="315"/>
        </w:trPr>
        <w:tc>
          <w:tcPr>
            <w:tcW w:w="709" w:type="dxa"/>
            <w:vMerge w:val="restart"/>
            <w:shd w:val="clear" w:color="auto" w:fill="auto"/>
          </w:tcPr>
          <w:p w:rsidR="0008233E" w:rsidRPr="00DA6BC5" w:rsidRDefault="0008233E" w:rsidP="00C1516A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08233E" w:rsidRPr="00DA6BC5" w:rsidRDefault="0008233E" w:rsidP="00C1516A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 xml:space="preserve">Тема урока </w:t>
            </w:r>
            <w:r>
              <w:rPr>
                <w:bCs/>
                <w:sz w:val="22"/>
                <w:szCs w:val="22"/>
              </w:rPr>
              <w:t>(</w:t>
            </w:r>
            <w:r w:rsidRPr="00DA6BC5">
              <w:rPr>
                <w:bCs/>
                <w:sz w:val="22"/>
                <w:szCs w:val="22"/>
              </w:rPr>
              <w:t>практическая часть</w:t>
            </w:r>
            <w:r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5387" w:type="dxa"/>
            <w:vMerge w:val="restart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  <w:r>
              <w:t>Характеристика основных видов деятельности ученика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33E" w:rsidRPr="00DA6BC5" w:rsidRDefault="0008233E" w:rsidP="00C1516A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233E" w:rsidRPr="00DA6BC5" w:rsidRDefault="0008233E" w:rsidP="00C1516A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>урока</w:t>
            </w:r>
          </w:p>
        </w:tc>
      </w:tr>
      <w:tr w:rsidR="0008233E" w:rsidRPr="00C11584" w:rsidTr="00C1516A">
        <w:trPr>
          <w:trHeight w:val="435"/>
        </w:trPr>
        <w:tc>
          <w:tcPr>
            <w:tcW w:w="709" w:type="dxa"/>
            <w:vMerge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8233E" w:rsidRPr="00DA6BC5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5387" w:type="dxa"/>
            <w:vMerge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8233E" w:rsidRPr="00DA6BC5" w:rsidRDefault="0008233E" w:rsidP="00C1516A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 xml:space="preserve">Дата </w:t>
            </w:r>
          </w:p>
          <w:p w:rsidR="0008233E" w:rsidRPr="00DA6BC5" w:rsidRDefault="0008233E" w:rsidP="00C1516A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8233E" w:rsidRPr="00DA6BC5" w:rsidRDefault="0008233E" w:rsidP="00C1516A">
            <w:pPr>
              <w:jc w:val="both"/>
              <w:rPr>
                <w:bCs/>
              </w:rPr>
            </w:pPr>
            <w:r w:rsidRPr="00DA6BC5">
              <w:rPr>
                <w:bCs/>
                <w:sz w:val="22"/>
                <w:szCs w:val="22"/>
              </w:rPr>
              <w:t>Дата факт.</w:t>
            </w:r>
          </w:p>
        </w:tc>
      </w:tr>
      <w:tr w:rsidR="0008233E" w:rsidRPr="00C11584" w:rsidTr="00C1516A">
        <w:tc>
          <w:tcPr>
            <w:tcW w:w="709" w:type="dxa"/>
            <w:shd w:val="clear" w:color="auto" w:fill="auto"/>
          </w:tcPr>
          <w:p w:rsidR="0008233E" w:rsidRPr="00C11584" w:rsidRDefault="0008233E" w:rsidP="00C1516A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08233E" w:rsidRPr="00181413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5387" w:type="dxa"/>
            <w:shd w:val="clear" w:color="auto" w:fill="auto"/>
          </w:tcPr>
          <w:p w:rsidR="0008233E" w:rsidRPr="0077420F" w:rsidRDefault="0008233E" w:rsidP="00C1516A">
            <w:pPr>
              <w:jc w:val="center"/>
              <w:rPr>
                <w:b/>
                <w:bCs/>
              </w:rPr>
            </w:pPr>
            <w:r w:rsidRPr="0077420F">
              <w:rPr>
                <w:b/>
                <w:bCs/>
              </w:rPr>
              <w:t>Глава 5. Страхование.</w:t>
            </w:r>
          </w:p>
        </w:tc>
        <w:tc>
          <w:tcPr>
            <w:tcW w:w="992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C1516A">
        <w:tc>
          <w:tcPr>
            <w:tcW w:w="709" w:type="dxa"/>
            <w:shd w:val="clear" w:color="auto" w:fill="auto"/>
          </w:tcPr>
          <w:p w:rsidR="0008233E" w:rsidRPr="00C11584" w:rsidRDefault="0008233E" w:rsidP="00C1516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08233E" w:rsidRPr="00181413" w:rsidRDefault="0008233E" w:rsidP="00C1516A">
            <w:pPr>
              <w:jc w:val="both"/>
              <w:rPr>
                <w:bCs/>
              </w:rPr>
            </w:pPr>
            <w:r>
              <w:rPr>
                <w:bCs/>
              </w:rPr>
              <w:t>Что такое страхование</w:t>
            </w:r>
          </w:p>
        </w:tc>
        <w:tc>
          <w:tcPr>
            <w:tcW w:w="5387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  <w:r>
              <w:rPr>
                <w:bCs/>
              </w:rPr>
              <w:t>Определять, какие риски могут угрожать капиталу семьи. Называть способы защиты от рисков. Изучить историю страхования. Исследовать, чем занимается страховая компания, кто является участником страхования. Узнать, какие риски можно застраховать в рамках страхования, а какие нет.</w:t>
            </w:r>
          </w:p>
        </w:tc>
        <w:tc>
          <w:tcPr>
            <w:tcW w:w="992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C1516A">
        <w:tc>
          <w:tcPr>
            <w:tcW w:w="709" w:type="dxa"/>
            <w:shd w:val="clear" w:color="auto" w:fill="auto"/>
          </w:tcPr>
          <w:p w:rsidR="0008233E" w:rsidRDefault="0008233E" w:rsidP="00C1516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08233E" w:rsidRDefault="0008233E" w:rsidP="00C1516A">
            <w:pPr>
              <w:jc w:val="both"/>
              <w:rPr>
                <w:bCs/>
              </w:rPr>
            </w:pPr>
            <w:r>
              <w:rPr>
                <w:bCs/>
              </w:rPr>
              <w:t>Виды страхования</w:t>
            </w:r>
          </w:p>
        </w:tc>
        <w:tc>
          <w:tcPr>
            <w:tcW w:w="5387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  <w:r>
              <w:rPr>
                <w:bCs/>
              </w:rPr>
              <w:t>Узнать от чего страхуются люди, что такое личное страхование. Выяснить, что такое страхование имущества, страхование ответственности. Определять, какие риски можно застраховать в рамках страхования жизни. Исследовать, какой вид страхования может использоваться для формирования накоплений. Проанализировать в чём его преимущества и недостатки по сравнению с банковским депозитом.</w:t>
            </w:r>
          </w:p>
        </w:tc>
        <w:tc>
          <w:tcPr>
            <w:tcW w:w="992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C1516A">
        <w:tc>
          <w:tcPr>
            <w:tcW w:w="709" w:type="dxa"/>
            <w:shd w:val="clear" w:color="auto" w:fill="auto"/>
          </w:tcPr>
          <w:p w:rsidR="0008233E" w:rsidRDefault="0008233E" w:rsidP="00C1516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08233E" w:rsidRDefault="0008233E" w:rsidP="00C1516A">
            <w:pPr>
              <w:jc w:val="both"/>
              <w:rPr>
                <w:bCs/>
              </w:rPr>
            </w:pPr>
            <w:r>
              <w:rPr>
                <w:bCs/>
              </w:rPr>
              <w:t>Как использовать страхование в повседневной жизни</w:t>
            </w:r>
          </w:p>
        </w:tc>
        <w:tc>
          <w:tcPr>
            <w:tcW w:w="5387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  <w:r>
              <w:rPr>
                <w:bCs/>
              </w:rPr>
              <w:t>Узнать, на что стоит обращать внимание при выборе страховой компании. На какие условия необходимо обращать особое внимание при чтении договора страхования. Определять, что делать, если страховая компания затягивает с выплатой или необоснованно отказывает в страховом возмещении. Анализировать типичные ошибки при страховании.</w:t>
            </w:r>
          </w:p>
        </w:tc>
        <w:tc>
          <w:tcPr>
            <w:tcW w:w="992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C1516A">
        <w:tc>
          <w:tcPr>
            <w:tcW w:w="709" w:type="dxa"/>
            <w:shd w:val="clear" w:color="auto" w:fill="auto"/>
          </w:tcPr>
          <w:p w:rsidR="0008233E" w:rsidRDefault="0008233E" w:rsidP="00C1516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08233E" w:rsidRDefault="0008233E" w:rsidP="00C1516A">
            <w:pPr>
              <w:jc w:val="both"/>
              <w:rPr>
                <w:bCs/>
              </w:rPr>
            </w:pPr>
            <w:r>
              <w:rPr>
                <w:bCs/>
              </w:rPr>
              <w:t>Кейс. Страхование жизни</w:t>
            </w:r>
          </w:p>
        </w:tc>
        <w:tc>
          <w:tcPr>
            <w:tcW w:w="5387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  <w:r>
              <w:rPr>
                <w:bCs/>
              </w:rPr>
              <w:t xml:space="preserve">Называть аргументы за и против страхования жизни. Приводить дополнительные аргументы в </w:t>
            </w:r>
            <w:r>
              <w:rPr>
                <w:bCs/>
              </w:rPr>
              <w:lastRenderedPageBreak/>
              <w:t>пользу покупки полиса страхования жизни. Приводить дополнительные аргументы против покупки полиса страхования жизни. Предлагать другие способы решения проблем, анализировать их преимущества и недостатки</w:t>
            </w:r>
            <w:r w:rsidR="0077420F">
              <w:rPr>
                <w:bCs/>
              </w:rPr>
              <w:t xml:space="preserve"> по сравнению со страхованием жизни.</w:t>
            </w:r>
          </w:p>
        </w:tc>
        <w:tc>
          <w:tcPr>
            <w:tcW w:w="992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08233E" w:rsidP="00C1516A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Практикум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77420F" w:rsidRDefault="0077420F" w:rsidP="007742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Научиться рассчитывать страховой взнос  </w:t>
            </w:r>
            <w:r w:rsidRPr="00146845">
              <w:rPr>
                <w:rFonts w:eastAsiaTheme="minorHAnsi"/>
                <w:lang w:eastAsia="en-US"/>
              </w:rPr>
              <w:t>в зависимости от размера страховой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суммы</w:t>
            </w:r>
            <w:r>
              <w:rPr>
                <w:rFonts w:eastAsiaTheme="minorHAnsi"/>
                <w:lang w:eastAsia="en-US"/>
              </w:rPr>
              <w:t xml:space="preserve">, </w:t>
            </w:r>
            <w:r w:rsidRPr="00146845">
              <w:rPr>
                <w:rFonts w:eastAsiaTheme="minorHAnsi"/>
                <w:lang w:eastAsia="en-US"/>
              </w:rPr>
              <w:t>тарифа, срока страхования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и других факторов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08233E" w:rsidP="00C1516A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Тренинг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77420F" w:rsidRDefault="0077420F" w:rsidP="007742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Развивать навыки</w:t>
            </w:r>
            <w:r w:rsidRPr="00146845">
              <w:rPr>
                <w:rFonts w:eastAsiaTheme="minorHAnsi"/>
                <w:lang w:eastAsia="en-US"/>
              </w:rPr>
              <w:t xml:space="preserve"> планирования</w:t>
            </w:r>
            <w:r>
              <w:rPr>
                <w:rFonts w:eastAsiaTheme="minorHAnsi"/>
                <w:lang w:eastAsia="en-US"/>
              </w:rPr>
              <w:t xml:space="preserve"> и прогнозирования. Формировать навыки поведения, необходимые</w:t>
            </w:r>
            <w:r w:rsidRPr="00146845">
              <w:rPr>
                <w:rFonts w:eastAsiaTheme="minorHAnsi"/>
                <w:lang w:eastAsia="en-US"/>
              </w:rPr>
              <w:t xml:space="preserve"> для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защиты прав потребителя страховых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услуг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08233E" w:rsidP="00C1516A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Мини-проект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77420F" w:rsidRDefault="0077420F" w:rsidP="007742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Научиться заключать</w:t>
            </w:r>
            <w:r w:rsidRPr="00146845">
              <w:rPr>
                <w:rFonts w:eastAsiaTheme="minorHAnsi"/>
                <w:lang w:eastAsia="en-US"/>
              </w:rPr>
              <w:t xml:space="preserve"> договор</w:t>
            </w:r>
            <w:r>
              <w:rPr>
                <w:rFonts w:eastAsiaTheme="minorHAnsi"/>
                <w:lang w:eastAsia="en-US"/>
              </w:rPr>
              <w:t xml:space="preserve"> страхования</w:t>
            </w:r>
            <w:r w:rsidRPr="00146845">
              <w:rPr>
                <w:rFonts w:eastAsiaTheme="minorHAnsi"/>
                <w:lang w:eastAsia="en-US"/>
              </w:rPr>
              <w:t xml:space="preserve"> — сбор информации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о страховой компании и предоставляемых страховых программах, принципы отбора страховой компании для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заключения договора; анализ</w:t>
            </w:r>
            <w:r>
              <w:rPr>
                <w:rFonts w:eastAsiaTheme="minorHAnsi"/>
                <w:lang w:eastAsia="en-US"/>
              </w:rPr>
              <w:t xml:space="preserve">ировать договор </w:t>
            </w:r>
            <w:r w:rsidRPr="00146845">
              <w:rPr>
                <w:rFonts w:eastAsiaTheme="minorHAnsi"/>
                <w:lang w:eastAsia="en-US"/>
              </w:rPr>
              <w:t>ст</w:t>
            </w:r>
            <w:r>
              <w:rPr>
                <w:rFonts w:eastAsiaTheme="minorHAnsi"/>
                <w:lang w:eastAsia="en-US"/>
              </w:rPr>
              <w:t>рахования, ответственность стра</w:t>
            </w:r>
            <w:r w:rsidRPr="00146845">
              <w:rPr>
                <w:rFonts w:eastAsiaTheme="minorHAnsi"/>
                <w:lang w:eastAsia="en-US"/>
              </w:rPr>
              <w:t>ховщика и страхователя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Мини-проект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77420F" w:rsidP="00C1516A">
            <w:pPr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>Спланировать и представить д</w:t>
            </w:r>
            <w:r w:rsidRPr="00146845">
              <w:rPr>
                <w:rFonts w:eastAsiaTheme="minorHAnsi"/>
                <w:lang w:eastAsia="en-US"/>
              </w:rPr>
              <w:t>ействия страховщика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при наступлении страхового случая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08233E" w:rsidP="00C1516A">
            <w:pPr>
              <w:jc w:val="center"/>
              <w:rPr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77420F" w:rsidRDefault="0077420F" w:rsidP="0077420F">
            <w:pPr>
              <w:jc w:val="center"/>
              <w:rPr>
                <w:b/>
                <w:bCs/>
              </w:rPr>
            </w:pPr>
            <w:r w:rsidRPr="0077420F">
              <w:rPr>
                <w:b/>
                <w:bCs/>
              </w:rPr>
              <w:t>Глава 6</w:t>
            </w:r>
            <w:r>
              <w:rPr>
                <w:b/>
                <w:bCs/>
              </w:rPr>
              <w:t>.</w:t>
            </w:r>
            <w:r w:rsidRPr="0077420F">
              <w:rPr>
                <w:b/>
                <w:bCs/>
              </w:rPr>
              <w:t xml:space="preserve"> Инвестиции.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Что такое инвестиции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77420F" w:rsidP="0077420F">
            <w:pPr>
              <w:jc w:val="both"/>
              <w:rPr>
                <w:bCs/>
              </w:rPr>
            </w:pPr>
            <w:r>
              <w:rPr>
                <w:bCs/>
              </w:rPr>
              <w:t>Узнать в чём цель инвестирования, как работают инвестиции. Выяснить, что можно инвестировать, кроме денег. Исследовать, как работают инвестиции. Узнать, как инвестировать в бизнес. Определять, как заставить время работать на вас.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Как выбрать активы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Узнать, как измерить привлекательность активов. Определять, какие активы могут входить в инвестиционный капитал. Приводить примеры как минимум трёх видов активов. Выяснить, как управлять рисками при инвестировании. Какие финансовые посредники могут помочь инвесторам. Научиться выбирать финансовых посредников. Определить в чём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Как делать инвестиции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Научиться определять свои инвестиционные предпочтения. Правильно выбирать стратегию инвестирования. Узнать, почему инвесторам рекомендуют пересматривать свои вложения не реже одного раза в год. Научиться формировать инвестиционный портфель и правильно перебалансировать свой портфель. Исследовать, какие типичные ошибки допускают инвесторы.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Кейс. Куда вложить деньги.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Определять, куда вложить деньги в бизнес или инвестировать в акции.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Практикум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77420F" w:rsidRDefault="0077420F" w:rsidP="007742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Научиться анализировать</w:t>
            </w:r>
            <w:r w:rsidRPr="00146845">
              <w:rPr>
                <w:rFonts w:eastAsiaTheme="minorHAnsi"/>
                <w:lang w:eastAsia="en-US"/>
              </w:rPr>
              <w:t xml:space="preserve"> информации о способах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инвестирования денежных средств</w:t>
            </w:r>
            <w:r>
              <w:rPr>
                <w:rFonts w:eastAsiaTheme="minorHAnsi"/>
                <w:lang w:eastAsia="en-US"/>
              </w:rPr>
              <w:t>, предоставляемых</w:t>
            </w:r>
            <w:r w:rsidRPr="00146845">
              <w:rPr>
                <w:rFonts w:eastAsiaTheme="minorHAnsi"/>
                <w:lang w:eastAsia="en-US"/>
              </w:rPr>
              <w:t xml:space="preserve"> различными информационными источниками и структурами финансового рынка (финансовые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публикации, проспекты, интернет-ресурсы</w:t>
            </w:r>
            <w:r>
              <w:rPr>
                <w:rFonts w:eastAsiaTheme="minorHAnsi"/>
                <w:lang w:eastAsia="en-US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Практикум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77420F" w:rsidP="00C1516A">
            <w:pPr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Научиться рассчитывать доходность</w:t>
            </w:r>
            <w:r w:rsidRPr="00146845">
              <w:rPr>
                <w:rFonts w:eastAsiaTheme="minorHAnsi"/>
                <w:lang w:eastAsia="en-US"/>
              </w:rPr>
              <w:t xml:space="preserve"> финансовых инструментов с учетом инфляции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Мини-проект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77420F" w:rsidP="00C1516A">
            <w:pPr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 xml:space="preserve">Разработать собственные </w:t>
            </w:r>
            <w:r w:rsidRPr="00146845">
              <w:rPr>
                <w:rFonts w:eastAsiaTheme="minorHAnsi"/>
                <w:lang w:eastAsia="en-US"/>
              </w:rPr>
              <w:t>стратегии инвестирования в соответствии с личным финансовым планом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 xml:space="preserve"> научиться отбирать инструменты</w:t>
            </w:r>
            <w:r w:rsidRPr="00146845">
              <w:rPr>
                <w:rFonts w:eastAsiaTheme="minorHAnsi"/>
                <w:lang w:eastAsia="en-US"/>
              </w:rPr>
              <w:t xml:space="preserve"> для ее реализации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Мини-исследование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77420F" w:rsidP="00C1516A">
            <w:pPr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Проводить с</w:t>
            </w:r>
            <w:r w:rsidRPr="00146845">
              <w:rPr>
                <w:rFonts w:eastAsiaTheme="minorHAnsi"/>
                <w:lang w:eastAsia="en-US"/>
              </w:rPr>
              <w:t>равнительный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анализ различных финансовых продуктов по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уровню доходности, ликвидности и риска</w:t>
            </w:r>
            <w:r>
              <w:rPr>
                <w:rFonts w:eastAsiaTheme="minorHAnsi"/>
                <w:lang w:eastAsia="en-US"/>
              </w:rPr>
              <w:t>.</w:t>
            </w:r>
            <w:r w:rsidRPr="00146845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Проводить к</w:t>
            </w:r>
            <w:r w:rsidRPr="00146845">
              <w:rPr>
                <w:rFonts w:eastAsiaTheme="minorHAnsi"/>
                <w:lang w:eastAsia="en-US"/>
              </w:rPr>
              <w:t>ритический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анализ интернет-трейдинга — инструмент для профессионалов и ловушка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для любителей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08233E" w:rsidP="00C1516A">
            <w:pPr>
              <w:jc w:val="center"/>
              <w:rPr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77420F" w:rsidRDefault="0077420F" w:rsidP="0077420F">
            <w:pPr>
              <w:jc w:val="center"/>
              <w:rPr>
                <w:b/>
                <w:bCs/>
              </w:rPr>
            </w:pPr>
            <w:r w:rsidRPr="0077420F">
              <w:rPr>
                <w:b/>
                <w:bCs/>
              </w:rPr>
              <w:t>Глава 7. Пенсии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Пенсионная система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77420F" w:rsidP="0077420F">
            <w:pPr>
              <w:jc w:val="both"/>
              <w:rPr>
                <w:bCs/>
              </w:rPr>
            </w:pPr>
            <w:r>
              <w:rPr>
                <w:bCs/>
              </w:rPr>
              <w:t>Узнать, что такое пенсия и какой она бывает. Исследовать, как менялась государственная пенсионная система. Выяснить, как устроена государственная пенсионная система в России. Характеризовать работу корпоративной пенсионной системы. Анализировать принцип работы солидарной пенсионной системы. Сравнивать накопительную и солидарную пенсионную систему.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Как сформировать частную пенсию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Выяснить, каким должен быть размер пенсии. Узнать, какие инструменты можно использовать для получения пенсии. Изучить правила накопления и увеличения пенсионных сбережений. Проанализировать, почему эксперты рекомендуют вкладывать пенсионные накопления не только в депозиты, но и в более рискованные активы.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Тренинг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77420F" w:rsidRDefault="0077420F" w:rsidP="007742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Развивать навыки</w:t>
            </w:r>
            <w:r w:rsidRPr="00146845">
              <w:rPr>
                <w:rFonts w:eastAsiaTheme="minorHAnsi"/>
                <w:lang w:eastAsia="en-US"/>
              </w:rPr>
              <w:t xml:space="preserve"> планирования и прогнозирования</w:t>
            </w:r>
            <w:r>
              <w:rPr>
                <w:rFonts w:eastAsiaTheme="minorHAnsi"/>
                <w:lang w:eastAsia="en-US"/>
              </w:rPr>
              <w:t xml:space="preserve"> пенсионных накоплений.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Мини-исследование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77420F" w:rsidP="00C1516A">
            <w:pPr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Проводить с</w:t>
            </w:r>
            <w:r w:rsidRPr="00146845">
              <w:rPr>
                <w:rFonts w:eastAsiaTheme="minorHAnsi"/>
                <w:lang w:eastAsia="en-US"/>
              </w:rPr>
              <w:t>равнительный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анализ доступных финансовых инструментов, используемых для формирования пенсионных</w:t>
            </w:r>
            <w:r>
              <w:rPr>
                <w:rFonts w:eastAsiaTheme="minorHAnsi"/>
                <w:lang w:eastAsia="en-US"/>
              </w:rPr>
              <w:t xml:space="preserve"> накоплений.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08233E" w:rsidP="00C1516A">
            <w:pPr>
              <w:jc w:val="center"/>
              <w:rPr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77420F" w:rsidRDefault="0077420F" w:rsidP="0077420F">
            <w:pPr>
              <w:jc w:val="center"/>
              <w:rPr>
                <w:b/>
                <w:bCs/>
              </w:rPr>
            </w:pPr>
            <w:r w:rsidRPr="0077420F">
              <w:rPr>
                <w:b/>
                <w:bCs/>
              </w:rPr>
              <w:t>Глава 8. Налоги.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  <w:p w:rsidR="0077420F" w:rsidRDefault="0077420F" w:rsidP="00C1516A">
            <w:pPr>
              <w:jc w:val="center"/>
              <w:rPr>
                <w:bCs/>
              </w:rPr>
            </w:pPr>
          </w:p>
          <w:p w:rsidR="0077420F" w:rsidRDefault="0077420F" w:rsidP="00C1516A">
            <w:pPr>
              <w:jc w:val="center"/>
              <w:rPr>
                <w:bCs/>
              </w:rPr>
            </w:pPr>
          </w:p>
          <w:p w:rsidR="0077420F" w:rsidRDefault="0077420F" w:rsidP="00C1516A">
            <w:pPr>
              <w:jc w:val="center"/>
              <w:rPr>
                <w:bCs/>
              </w:rPr>
            </w:pPr>
          </w:p>
          <w:p w:rsidR="0077420F" w:rsidRDefault="0077420F" w:rsidP="00C1516A">
            <w:pPr>
              <w:jc w:val="center"/>
              <w:rPr>
                <w:bCs/>
              </w:rPr>
            </w:pPr>
          </w:p>
          <w:p w:rsidR="0077420F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20F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Налоги</w:t>
            </w:r>
          </w:p>
          <w:p w:rsidR="0077420F" w:rsidRPr="0077420F" w:rsidRDefault="0077420F" w:rsidP="0077420F"/>
          <w:p w:rsidR="0008233E" w:rsidRDefault="0008233E" w:rsidP="0077420F"/>
          <w:p w:rsidR="0077420F" w:rsidRDefault="0077420F" w:rsidP="0077420F"/>
          <w:p w:rsidR="0077420F" w:rsidRDefault="0077420F" w:rsidP="0077420F"/>
          <w:p w:rsidR="0077420F" w:rsidRPr="0077420F" w:rsidRDefault="0077420F" w:rsidP="0077420F">
            <w:r>
              <w:t>Как уменьшить налоговые платежи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Узнать, на что государство тратит собранные налоги. Изучить историю налогов. Выяснить, какие бывают налоги. Проанализировать, как менялась система налога на доход физических лиц в России. Научиться рассчитывать НДФЛ для обычных доходов. Определить в каких случаях применяется нестандартная ставка НДФЛ. Научиться уменьшать выплаты по НДФЛ с помощью налоговых вычетов. Сравнить в чём преимущества и недостатки плоской шкалы налогообложения  по сравнению с прогрессивной.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Практикум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77420F" w:rsidRDefault="0077420F" w:rsidP="007742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Научиться формировать практические навыки</w:t>
            </w:r>
            <w:r w:rsidRPr="00146845">
              <w:rPr>
                <w:rFonts w:eastAsiaTheme="minorHAnsi"/>
                <w:lang w:eastAsia="en-US"/>
              </w:rPr>
              <w:t xml:space="preserve"> по оптимизации личного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бюджета в части применения налоговых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льгот с целью уменьшения налоговых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выплат физических лиц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Практикум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77420F" w:rsidRDefault="0077420F" w:rsidP="007742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Уметь формировать практические навыки</w:t>
            </w:r>
            <w:r w:rsidRPr="00146845"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lastRenderedPageBreak/>
              <w:t>получения социальных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и имущественных налоговых вычетов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как инструмента сокращения затрат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на приобретение имущества, образование, лечение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08233E" w:rsidP="00C1516A">
            <w:pPr>
              <w:jc w:val="center"/>
              <w:rPr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77420F" w:rsidRDefault="0077420F" w:rsidP="00C1516A">
            <w:pPr>
              <w:jc w:val="both"/>
              <w:rPr>
                <w:b/>
                <w:bCs/>
              </w:rPr>
            </w:pPr>
            <w:r w:rsidRPr="0077420F">
              <w:rPr>
                <w:b/>
                <w:bCs/>
              </w:rPr>
              <w:t>Глава 9. Финансовые махинации.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Махинации с банковскими картами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 xml:space="preserve">Узнать, как защитить банковские карты. Что делать, если вы стали жертвой мошенника. Какие действия предпринимать в случае кражи средств с банковской карты.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both"/>
              <w:rPr>
                <w:bCs/>
              </w:rPr>
            </w:pPr>
            <w:r>
              <w:rPr>
                <w:bCs/>
              </w:rPr>
              <w:t>Махинации с кредитами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C1516A" w:rsidP="00C1516A">
            <w:pPr>
              <w:jc w:val="both"/>
              <w:rPr>
                <w:bCs/>
              </w:rPr>
            </w:pPr>
            <w:r>
              <w:rPr>
                <w:bCs/>
              </w:rPr>
              <w:t>Анализировать типичные махинации с кредитами. Знать, как не стать жертвой кредитной махинации. Что делать, если вы стали жертвой мошенников.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C1516A" w:rsidP="00C1516A">
            <w:pPr>
              <w:jc w:val="both"/>
              <w:rPr>
                <w:bCs/>
              </w:rPr>
            </w:pPr>
            <w:r>
              <w:rPr>
                <w:bCs/>
              </w:rPr>
              <w:t>Махинации с инвестициями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C1516A" w:rsidP="00C1516A">
            <w:pPr>
              <w:jc w:val="both"/>
              <w:rPr>
                <w:bCs/>
              </w:rPr>
            </w:pPr>
            <w:r>
              <w:rPr>
                <w:bCs/>
              </w:rPr>
              <w:t>Выяснить в чём суть мошеннических инвестиционных предложений. Зн</w:t>
            </w:r>
            <w:r w:rsidR="00953F93">
              <w:rPr>
                <w:bCs/>
              </w:rPr>
              <w:t>ать признаки мошеннических инвестиционных предложений</w:t>
            </w:r>
            <w:r>
              <w:rPr>
                <w:bCs/>
              </w:rPr>
              <w:t>. Уметь отличать добросовестные инвестиционные проекты от мошеннических схем.</w:t>
            </w:r>
            <w:r w:rsidR="00953F93">
              <w:rPr>
                <w:bCs/>
              </w:rPr>
              <w:t xml:space="preserve"> Называть действия, которые необходимо предпринять, если вы стали жертвой мошеннической схемы с инвестициями.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953F93" w:rsidP="00C1516A">
            <w:pPr>
              <w:jc w:val="both"/>
              <w:rPr>
                <w:bCs/>
              </w:rPr>
            </w:pPr>
            <w:r>
              <w:rPr>
                <w:bCs/>
              </w:rPr>
              <w:t>Кейс. Заманчивое предложение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A40175" w:rsidP="00C1516A">
            <w:pPr>
              <w:jc w:val="both"/>
              <w:rPr>
                <w:bCs/>
              </w:rPr>
            </w:pPr>
            <w:r>
              <w:rPr>
                <w:bCs/>
              </w:rPr>
              <w:t>Уметь аргументировать различные ситуации.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77420F" w:rsidP="00C1516A">
            <w:pPr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B3001B" w:rsidP="00C1516A">
            <w:pPr>
              <w:jc w:val="both"/>
              <w:rPr>
                <w:bCs/>
              </w:rPr>
            </w:pPr>
            <w:r w:rsidRPr="00146845">
              <w:rPr>
                <w:rFonts w:eastAsiaTheme="minorHAnsi"/>
                <w:lang w:eastAsia="en-US"/>
              </w:rPr>
              <w:t>Тренинг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A40175" w:rsidRDefault="00B3001B" w:rsidP="00A4017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6845">
              <w:rPr>
                <w:rFonts w:eastAsiaTheme="minorHAnsi"/>
                <w:lang w:eastAsia="en-US"/>
              </w:rPr>
              <w:t>Формирование навыков безопасного поведения потребителя на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845">
              <w:rPr>
                <w:rFonts w:eastAsiaTheme="minorHAnsi"/>
                <w:lang w:eastAsia="en-US"/>
              </w:rPr>
              <w:t>финансовом рынке.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6D1059" w:rsidP="00C1516A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A40175" w:rsidP="00C1516A">
            <w:pPr>
              <w:jc w:val="both"/>
              <w:rPr>
                <w:bCs/>
              </w:rPr>
            </w:pPr>
            <w:r>
              <w:rPr>
                <w:bCs/>
              </w:rPr>
              <w:t>Повторение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A40175" w:rsidP="00C1516A">
            <w:pPr>
              <w:jc w:val="both"/>
              <w:rPr>
                <w:bCs/>
              </w:rPr>
            </w:pPr>
            <w:r>
              <w:rPr>
                <w:bCs/>
              </w:rPr>
              <w:t>Повторение курса «Основы финансовой грамотности»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A40175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175" w:rsidRDefault="00A40175" w:rsidP="00C1516A">
            <w:pPr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175" w:rsidRDefault="00A40175" w:rsidP="00C1516A">
            <w:pPr>
              <w:jc w:val="both"/>
              <w:rPr>
                <w:bCs/>
              </w:rPr>
            </w:pPr>
            <w:r>
              <w:rPr>
                <w:bCs/>
              </w:rPr>
              <w:t>Игра «финансовый ринг»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175" w:rsidRPr="00A40175" w:rsidRDefault="00A40175" w:rsidP="00A40175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 w:rsidRPr="00A40175">
              <w:rPr>
                <w:color w:val="000000"/>
              </w:rPr>
              <w:t>Формирование разумного финансового поведения и ответственного отношения к личным финансам.</w:t>
            </w:r>
          </w:p>
          <w:p w:rsidR="00A40175" w:rsidRPr="00A40175" w:rsidRDefault="00A40175" w:rsidP="00A40175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 w:rsidRPr="00A40175">
              <w:rPr>
                <w:color w:val="000000"/>
              </w:rPr>
              <w:t>Пробуждение интереса к финансовой грамотности</w:t>
            </w:r>
            <w:r>
              <w:rPr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A40175">
              <w:rPr>
                <w:color w:val="000000"/>
              </w:rPr>
              <w:t>Развитие практических умений быстрого и правильного нахождения и принятия решений в ходе игры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175" w:rsidRPr="00C11584" w:rsidRDefault="00A40175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175" w:rsidRPr="00C11584" w:rsidRDefault="00A40175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A40175" w:rsidP="00C1516A">
            <w:pPr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A40175" w:rsidP="00C1516A">
            <w:pPr>
              <w:jc w:val="both"/>
              <w:rPr>
                <w:bCs/>
              </w:rPr>
            </w:pPr>
            <w:r>
              <w:rPr>
                <w:bCs/>
              </w:rPr>
              <w:t>Итоговый урок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A40175" w:rsidP="00C1516A">
            <w:pPr>
              <w:jc w:val="both"/>
              <w:rPr>
                <w:bCs/>
              </w:rPr>
            </w:pPr>
            <w:r>
              <w:rPr>
                <w:bCs/>
              </w:rPr>
              <w:t>Подведение итогов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  <w:tr w:rsidR="0008233E" w:rsidRPr="00C11584" w:rsidTr="000823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A40175" w:rsidP="00C1516A">
            <w:pPr>
              <w:jc w:val="center"/>
              <w:rPr>
                <w:bCs/>
              </w:rPr>
            </w:pPr>
            <w:r>
              <w:rPr>
                <w:bCs/>
              </w:rPr>
              <w:t>33-35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Default="00A40175" w:rsidP="00C1516A">
            <w:pPr>
              <w:jc w:val="both"/>
              <w:rPr>
                <w:bCs/>
              </w:rPr>
            </w:pPr>
            <w:r>
              <w:rPr>
                <w:bCs/>
              </w:rPr>
              <w:t>Резерв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E" w:rsidRPr="00C11584" w:rsidRDefault="0008233E" w:rsidP="00C1516A">
            <w:pPr>
              <w:jc w:val="both"/>
              <w:rPr>
                <w:b/>
                <w:bCs/>
              </w:rPr>
            </w:pPr>
          </w:p>
        </w:tc>
      </w:tr>
    </w:tbl>
    <w:p w:rsidR="000133FD" w:rsidRPr="00146845" w:rsidRDefault="000133FD" w:rsidP="000133FD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</w:p>
    <w:p w:rsidR="00596D63" w:rsidRPr="00596D63" w:rsidRDefault="00596D63" w:rsidP="00596D63">
      <w:pPr>
        <w:spacing w:line="276" w:lineRule="auto"/>
        <w:ind w:left="900" w:right="860" w:hanging="4"/>
        <w:jc w:val="center"/>
      </w:pPr>
      <w:r w:rsidRPr="00596D63">
        <w:rPr>
          <w:rFonts w:eastAsia="Arial"/>
          <w:b/>
          <w:bCs/>
        </w:rPr>
        <w:t>Нормативные документы, регламентирующие разработку и реализацию рабочей программы учителя:</w:t>
      </w:r>
    </w:p>
    <w:p w:rsidR="00596D63" w:rsidRPr="00596D63" w:rsidRDefault="00596D63" w:rsidP="00596D63">
      <w:pPr>
        <w:spacing w:line="104" w:lineRule="exact"/>
      </w:pPr>
    </w:p>
    <w:p w:rsidR="00596D63" w:rsidRPr="00596D63" w:rsidRDefault="00596D63" w:rsidP="00596D63">
      <w:pPr>
        <w:pStyle w:val="a8"/>
        <w:numPr>
          <w:ilvl w:val="0"/>
          <w:numId w:val="4"/>
        </w:numPr>
        <w:tabs>
          <w:tab w:val="left" w:pos="1219"/>
        </w:tabs>
        <w:spacing w:line="273" w:lineRule="auto"/>
        <w:ind w:right="60"/>
        <w:rPr>
          <w:rFonts w:eastAsia="Arial"/>
        </w:rPr>
      </w:pPr>
      <w:r w:rsidRPr="00596D63">
        <w:rPr>
          <w:rFonts w:eastAsia="Arial"/>
        </w:rPr>
        <w:t>Федеральный закон «Об образовании в РФ» № 273-ФЗ от 29.12.2012 с изменениями от 06.04.2015 № 68-ФЗ (ред. 19.12.2016);</w:t>
      </w:r>
    </w:p>
    <w:p w:rsidR="00596D63" w:rsidRPr="00596D63" w:rsidRDefault="00596D63" w:rsidP="00596D63">
      <w:pPr>
        <w:spacing w:line="57" w:lineRule="exact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4"/>
        </w:numPr>
        <w:tabs>
          <w:tab w:val="left" w:pos="1222"/>
        </w:tabs>
        <w:spacing w:line="278" w:lineRule="auto"/>
        <w:ind w:right="20"/>
        <w:jc w:val="both"/>
        <w:rPr>
          <w:rFonts w:eastAsia="Arial"/>
        </w:rPr>
      </w:pPr>
      <w:r w:rsidRPr="00596D63">
        <w:rPr>
          <w:rFonts w:eastAsia="Arial"/>
        </w:rPr>
        <w:t>Приказ Минобрнауки России от 17 декабря 2010 г. № 1897 «Об утверждении Федераль-ного государственного образовательного стандарта основного общего образования» в ред. приказов Минобрнауки России от 29.12.2014 № 1644, от 31.12.2015 № 1577;</w:t>
      </w:r>
    </w:p>
    <w:p w:rsidR="00596D63" w:rsidRPr="00596D63" w:rsidRDefault="00596D63" w:rsidP="00596D63">
      <w:pPr>
        <w:spacing w:line="54" w:lineRule="exact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4"/>
        </w:numPr>
        <w:tabs>
          <w:tab w:val="left" w:pos="1223"/>
        </w:tabs>
        <w:spacing w:line="260" w:lineRule="auto"/>
        <w:ind w:right="40"/>
        <w:jc w:val="both"/>
        <w:rPr>
          <w:rFonts w:eastAsia="Arial"/>
        </w:rPr>
      </w:pPr>
      <w:r w:rsidRPr="00596D63">
        <w:rPr>
          <w:rFonts w:eastAsia="Arial"/>
        </w:rPr>
        <w:t>Приказ Минобрнауки России от 17 мая 2012 г. № 413 Об утверждении Федерального государственного образовательного стандарта среднего общего образования» в ред. приказов Минобрнауки России от 29.12.2014 № 1645, от 31.12.2015 № 1578;</w:t>
      </w:r>
    </w:p>
    <w:p w:rsidR="00596D63" w:rsidRPr="00596D63" w:rsidRDefault="00596D63" w:rsidP="00596D63">
      <w:pPr>
        <w:spacing w:line="71" w:lineRule="exact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4"/>
        </w:numPr>
        <w:tabs>
          <w:tab w:val="left" w:pos="1230"/>
        </w:tabs>
        <w:spacing w:line="273" w:lineRule="auto"/>
        <w:ind w:right="60"/>
        <w:rPr>
          <w:rFonts w:eastAsia="Arial"/>
        </w:rPr>
      </w:pPr>
      <w:r w:rsidRPr="00596D63">
        <w:rPr>
          <w:rFonts w:eastAsia="Arial"/>
        </w:rPr>
        <w:lastRenderedPageBreak/>
        <w:t>Примерная основная образовательная программа основного общего образования www.fgosreestr.ru;</w:t>
      </w:r>
    </w:p>
    <w:p w:rsidR="00596D63" w:rsidRPr="00596D63" w:rsidRDefault="00596D63" w:rsidP="00596D63">
      <w:pPr>
        <w:spacing w:line="57" w:lineRule="exact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4"/>
        </w:numPr>
        <w:tabs>
          <w:tab w:val="left" w:pos="1230"/>
        </w:tabs>
        <w:spacing w:line="273" w:lineRule="auto"/>
        <w:ind w:right="60"/>
        <w:rPr>
          <w:rFonts w:eastAsia="Arial"/>
        </w:rPr>
      </w:pPr>
      <w:r w:rsidRPr="00596D63">
        <w:rPr>
          <w:rFonts w:eastAsia="Arial"/>
        </w:rPr>
        <w:t>Примерная основная образовательная программа среднего общего образования www.fgosreestr.ru;</w:t>
      </w:r>
    </w:p>
    <w:p w:rsidR="00596D63" w:rsidRPr="00596D63" w:rsidRDefault="00596D63" w:rsidP="00596D63">
      <w:pPr>
        <w:spacing w:line="57" w:lineRule="exact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4"/>
        </w:numPr>
        <w:tabs>
          <w:tab w:val="left" w:pos="1230"/>
        </w:tabs>
        <w:spacing w:line="253" w:lineRule="auto"/>
        <w:jc w:val="both"/>
        <w:rPr>
          <w:rFonts w:eastAsia="Arial"/>
        </w:rPr>
      </w:pPr>
      <w:r w:rsidRPr="00596D63">
        <w:rPr>
          <w:rFonts w:eastAsia="Arial"/>
        </w:rPr>
        <w:t>Приказ Минобрнауки России от 30 августа 2013 г. № 1015. Об утверждении порядка организации и осуществления образовательной деятельности по основным обще-образовательным программам — образовательным программам начального общего, основного общего и среднего общего образования в ред. Приказа Минобрнауки Рос-сии от 13.12.2013 № 1342.</w:t>
      </w:r>
    </w:p>
    <w:p w:rsidR="00596D63" w:rsidRPr="00596D63" w:rsidRDefault="00596D63" w:rsidP="00596D63">
      <w:pPr>
        <w:spacing w:line="276" w:lineRule="auto"/>
        <w:ind w:right="560"/>
      </w:pPr>
      <w:r w:rsidRPr="00596D63">
        <w:rPr>
          <w:rFonts w:eastAsia="Arial"/>
          <w:b/>
          <w:bCs/>
        </w:rPr>
        <w:t>Сайты Банка России, федеральных органов исполнительной власти и иных организаций:</w:t>
      </w:r>
    </w:p>
    <w:p w:rsidR="00596D63" w:rsidRPr="00596D63" w:rsidRDefault="00596D63" w:rsidP="00596D63">
      <w:pPr>
        <w:spacing w:line="104" w:lineRule="exact"/>
      </w:pPr>
    </w:p>
    <w:p w:rsidR="00596D63" w:rsidRPr="00596D63" w:rsidRDefault="00596D63" w:rsidP="00596D63">
      <w:pPr>
        <w:pStyle w:val="a8"/>
        <w:numPr>
          <w:ilvl w:val="0"/>
          <w:numId w:val="6"/>
        </w:numPr>
        <w:tabs>
          <w:tab w:val="left" w:pos="1240"/>
        </w:tabs>
        <w:rPr>
          <w:rFonts w:eastAsia="Arial"/>
        </w:rPr>
      </w:pPr>
      <w:r w:rsidRPr="00596D63">
        <w:rPr>
          <w:rFonts w:eastAsia="Arial"/>
        </w:rPr>
        <w:t>Центральный Банк Российской Федерации www.cbr.ru</w:t>
      </w:r>
    </w:p>
    <w:p w:rsidR="00596D63" w:rsidRPr="00596D63" w:rsidRDefault="00596D63" w:rsidP="00596D63">
      <w:pPr>
        <w:spacing w:line="120" w:lineRule="exact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6"/>
        </w:numPr>
        <w:tabs>
          <w:tab w:val="left" w:pos="1240"/>
        </w:tabs>
        <w:rPr>
          <w:rFonts w:eastAsia="Arial"/>
        </w:rPr>
      </w:pPr>
      <w:r w:rsidRPr="00596D63">
        <w:rPr>
          <w:rFonts w:eastAsia="Arial"/>
        </w:rPr>
        <w:t>Министерство финансов РФ www.minfin.ru/ru</w:t>
      </w:r>
    </w:p>
    <w:p w:rsidR="00596D63" w:rsidRPr="00596D63" w:rsidRDefault="00596D63" w:rsidP="00596D63">
      <w:pPr>
        <w:spacing w:line="120" w:lineRule="exact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6"/>
        </w:numPr>
        <w:tabs>
          <w:tab w:val="left" w:pos="1220"/>
        </w:tabs>
        <w:rPr>
          <w:rFonts w:eastAsia="Arial"/>
        </w:rPr>
      </w:pPr>
      <w:r w:rsidRPr="00596D63">
        <w:rPr>
          <w:rFonts w:eastAsia="Arial"/>
        </w:rPr>
        <w:t>Федеральная налоговая служба www.nalog.ru</w:t>
      </w:r>
    </w:p>
    <w:p w:rsidR="00596D63" w:rsidRPr="00596D63" w:rsidRDefault="00596D63" w:rsidP="00596D63">
      <w:pPr>
        <w:spacing w:line="120" w:lineRule="exact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6"/>
        </w:numPr>
        <w:tabs>
          <w:tab w:val="left" w:pos="1240"/>
        </w:tabs>
        <w:rPr>
          <w:rFonts w:eastAsia="Arial"/>
        </w:rPr>
      </w:pPr>
      <w:r w:rsidRPr="00596D63">
        <w:rPr>
          <w:rFonts w:eastAsia="Arial"/>
        </w:rPr>
        <w:t>Пенсионный фонд РФ www.pfrf.ru</w:t>
      </w:r>
    </w:p>
    <w:p w:rsidR="00596D63" w:rsidRPr="00596D63" w:rsidRDefault="00596D63" w:rsidP="00596D63">
      <w:pPr>
        <w:spacing w:line="120" w:lineRule="exact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6"/>
        </w:numPr>
        <w:tabs>
          <w:tab w:val="left" w:pos="1240"/>
        </w:tabs>
        <w:rPr>
          <w:rFonts w:eastAsia="Arial"/>
        </w:rPr>
      </w:pPr>
      <w:r w:rsidRPr="00596D63">
        <w:rPr>
          <w:rFonts w:eastAsia="Arial"/>
        </w:rPr>
        <w:t>Роспотребнадзор www.rospotrebnadzor.ru</w:t>
      </w:r>
    </w:p>
    <w:p w:rsidR="00596D63" w:rsidRPr="00596D63" w:rsidRDefault="00596D63" w:rsidP="00596D63">
      <w:pPr>
        <w:spacing w:line="241" w:lineRule="exact"/>
      </w:pPr>
    </w:p>
    <w:p w:rsidR="00596D63" w:rsidRPr="00596D63" w:rsidRDefault="00596D63" w:rsidP="00596D63">
      <w:pPr>
        <w:ind w:left="900"/>
      </w:pPr>
      <w:r w:rsidRPr="00596D63">
        <w:rPr>
          <w:rFonts w:eastAsia="Arial"/>
          <w:b/>
          <w:bCs/>
        </w:rPr>
        <w:t>Литература:</w:t>
      </w:r>
    </w:p>
    <w:p w:rsidR="00596D63" w:rsidRPr="00596D63" w:rsidRDefault="00596D63" w:rsidP="00596D63">
      <w:pPr>
        <w:spacing w:line="175" w:lineRule="exact"/>
      </w:pPr>
    </w:p>
    <w:p w:rsidR="00596D63" w:rsidRPr="00596D63" w:rsidRDefault="00596D63" w:rsidP="00596D63">
      <w:pPr>
        <w:pStyle w:val="a8"/>
        <w:numPr>
          <w:ilvl w:val="0"/>
          <w:numId w:val="7"/>
        </w:numPr>
        <w:tabs>
          <w:tab w:val="left" w:pos="1240"/>
        </w:tabs>
        <w:spacing w:line="273" w:lineRule="auto"/>
        <w:ind w:right="40"/>
        <w:jc w:val="both"/>
        <w:rPr>
          <w:rFonts w:eastAsia="Arial"/>
        </w:rPr>
      </w:pPr>
      <w:r w:rsidRPr="00596D63">
        <w:rPr>
          <w:rFonts w:eastAsia="Arial"/>
        </w:rPr>
        <w:t>В.В. Чумаченко, А.П. Горяев «Основы финансовой грам</w:t>
      </w:r>
      <w:r>
        <w:rPr>
          <w:rFonts w:eastAsia="Arial"/>
        </w:rPr>
        <w:t>отности», М.: «Просвещение», 2020</w:t>
      </w:r>
      <w:r w:rsidRPr="00596D63">
        <w:rPr>
          <w:rFonts w:eastAsia="Arial"/>
        </w:rPr>
        <w:t>;</w:t>
      </w:r>
    </w:p>
    <w:p w:rsidR="00596D63" w:rsidRPr="00596D63" w:rsidRDefault="00596D63" w:rsidP="00596D63">
      <w:pPr>
        <w:spacing w:line="57" w:lineRule="exact"/>
        <w:jc w:val="both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7"/>
        </w:numPr>
        <w:tabs>
          <w:tab w:val="left" w:pos="1221"/>
        </w:tabs>
        <w:spacing w:line="273" w:lineRule="auto"/>
        <w:ind w:right="20"/>
        <w:jc w:val="both"/>
        <w:rPr>
          <w:rFonts w:eastAsia="Arial"/>
        </w:rPr>
      </w:pPr>
      <w:r w:rsidRPr="00596D63">
        <w:rPr>
          <w:rFonts w:eastAsia="Arial"/>
        </w:rPr>
        <w:t xml:space="preserve">А.П. Горяев, В.В. Чумаченко «Финансовая грамота </w:t>
      </w:r>
      <w:r>
        <w:rPr>
          <w:rFonts w:eastAsia="Arial"/>
        </w:rPr>
        <w:t>для школьников», Российская эко</w:t>
      </w:r>
      <w:r w:rsidRPr="00596D63">
        <w:rPr>
          <w:rFonts w:eastAsia="Arial"/>
        </w:rPr>
        <w:t>номическая школа, 2010;</w:t>
      </w:r>
    </w:p>
    <w:p w:rsidR="00596D63" w:rsidRPr="00596D63" w:rsidRDefault="00596D63" w:rsidP="00596D63">
      <w:pPr>
        <w:spacing w:line="57" w:lineRule="exact"/>
        <w:jc w:val="both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7"/>
        </w:numPr>
        <w:tabs>
          <w:tab w:val="left" w:pos="1240"/>
        </w:tabs>
        <w:jc w:val="both"/>
        <w:rPr>
          <w:rFonts w:eastAsia="Arial"/>
        </w:rPr>
      </w:pPr>
      <w:r w:rsidRPr="00596D63">
        <w:rPr>
          <w:rFonts w:eastAsia="Arial"/>
        </w:rPr>
        <w:t>А.В. Паранич «Путеводитель по финансовому рынку», М. И-трейд, 2010;</w:t>
      </w:r>
    </w:p>
    <w:p w:rsidR="00596D63" w:rsidRPr="00596D63" w:rsidRDefault="00596D63" w:rsidP="00596D63">
      <w:pPr>
        <w:spacing w:line="120" w:lineRule="exact"/>
        <w:jc w:val="both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7"/>
        </w:numPr>
        <w:tabs>
          <w:tab w:val="left" w:pos="1241"/>
        </w:tabs>
        <w:spacing w:line="273" w:lineRule="auto"/>
        <w:ind w:right="20"/>
        <w:jc w:val="both"/>
        <w:rPr>
          <w:rFonts w:eastAsia="Arial"/>
        </w:rPr>
      </w:pPr>
      <w:r w:rsidRPr="00596D63">
        <w:rPr>
          <w:rFonts w:eastAsia="Arial"/>
        </w:rPr>
        <w:t>Н.Н. Думная, О.В. Карамова, О.А. Рябова «Как вест</w:t>
      </w:r>
      <w:r>
        <w:rPr>
          <w:rFonts w:eastAsia="Arial"/>
        </w:rPr>
        <w:t>и семейный бюджет: учебное посо</w:t>
      </w:r>
      <w:r w:rsidRPr="00596D63">
        <w:rPr>
          <w:rFonts w:eastAsia="Arial"/>
        </w:rPr>
        <w:t>бие», М. Интеллект-центр, 2010;</w:t>
      </w:r>
    </w:p>
    <w:p w:rsidR="00596D63" w:rsidRPr="00596D63" w:rsidRDefault="00596D63" w:rsidP="00596D63">
      <w:pPr>
        <w:spacing w:line="57" w:lineRule="exact"/>
        <w:jc w:val="both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7"/>
        </w:numPr>
        <w:tabs>
          <w:tab w:val="left" w:pos="1240"/>
        </w:tabs>
        <w:jc w:val="both"/>
        <w:rPr>
          <w:rFonts w:eastAsia="Arial"/>
        </w:rPr>
      </w:pPr>
      <w:r w:rsidRPr="00596D63">
        <w:rPr>
          <w:rFonts w:eastAsia="Arial"/>
        </w:rPr>
        <w:t>Н.Н. Думная, М.Б. Медведева, О.А. Рябова «Выбирая свой банк: учебное пособие»,</w:t>
      </w:r>
    </w:p>
    <w:p w:rsidR="00596D63" w:rsidRPr="00596D63" w:rsidRDefault="00596D63" w:rsidP="00596D63">
      <w:pPr>
        <w:spacing w:line="7" w:lineRule="exact"/>
        <w:jc w:val="both"/>
        <w:rPr>
          <w:rFonts w:eastAsia="Arial"/>
        </w:rPr>
      </w:pPr>
    </w:p>
    <w:p w:rsidR="00596D63" w:rsidRPr="00596D63" w:rsidRDefault="00596D63" w:rsidP="00596D63">
      <w:pPr>
        <w:tabs>
          <w:tab w:val="left" w:pos="1520"/>
        </w:tabs>
        <w:jc w:val="both"/>
        <w:rPr>
          <w:rFonts w:eastAsia="Arial"/>
        </w:rPr>
      </w:pPr>
      <w:r>
        <w:rPr>
          <w:rFonts w:eastAsia="Arial"/>
        </w:rPr>
        <w:t xml:space="preserve">            М.: </w:t>
      </w:r>
      <w:r w:rsidRPr="00596D63">
        <w:rPr>
          <w:rFonts w:eastAsia="Arial"/>
        </w:rPr>
        <w:t>Интеллект-центр, 2010;</w:t>
      </w:r>
    </w:p>
    <w:p w:rsidR="00596D63" w:rsidRPr="00596D63" w:rsidRDefault="00596D63" w:rsidP="00596D63">
      <w:pPr>
        <w:spacing w:line="120" w:lineRule="exact"/>
        <w:jc w:val="both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7"/>
        </w:numPr>
        <w:tabs>
          <w:tab w:val="left" w:pos="1240"/>
        </w:tabs>
        <w:jc w:val="both"/>
        <w:rPr>
          <w:rFonts w:eastAsia="Arial"/>
        </w:rPr>
      </w:pPr>
      <w:r w:rsidRPr="00596D63">
        <w:rPr>
          <w:rFonts w:eastAsia="Arial"/>
        </w:rPr>
        <w:t>Н.Н. Думная, С.И. Рыбаков, А.Ю. Лайков «Зачем нам нужны страховые компании</w:t>
      </w:r>
    </w:p>
    <w:p w:rsidR="00596D63" w:rsidRPr="00596D63" w:rsidRDefault="00596D63" w:rsidP="00596D63">
      <w:pPr>
        <w:spacing w:line="7" w:lineRule="exact"/>
        <w:jc w:val="both"/>
        <w:rPr>
          <w:rFonts w:eastAsia="Arial"/>
        </w:rPr>
      </w:pPr>
    </w:p>
    <w:p w:rsidR="00596D63" w:rsidRPr="00596D63" w:rsidRDefault="00596D63" w:rsidP="00596D63">
      <w:pPr>
        <w:tabs>
          <w:tab w:val="left" w:pos="1420"/>
        </w:tabs>
        <w:ind w:left="720"/>
        <w:jc w:val="both"/>
        <w:rPr>
          <w:rFonts w:eastAsia="Arial"/>
        </w:rPr>
      </w:pPr>
      <w:r>
        <w:rPr>
          <w:rFonts w:eastAsia="Arial"/>
        </w:rPr>
        <w:t xml:space="preserve">и </w:t>
      </w:r>
      <w:r w:rsidRPr="00596D63">
        <w:rPr>
          <w:rFonts w:eastAsia="Arial"/>
        </w:rPr>
        <w:t>страховые услуги?», М. Интеллект-центр, 2010;</w:t>
      </w:r>
    </w:p>
    <w:p w:rsidR="00596D63" w:rsidRPr="00596D63" w:rsidRDefault="00596D63" w:rsidP="00596D63">
      <w:pPr>
        <w:spacing w:line="120" w:lineRule="exact"/>
        <w:jc w:val="both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7"/>
        </w:numPr>
        <w:tabs>
          <w:tab w:val="left" w:pos="1240"/>
        </w:tabs>
        <w:jc w:val="both"/>
        <w:rPr>
          <w:rFonts w:eastAsia="Arial"/>
        </w:rPr>
      </w:pPr>
      <w:r w:rsidRPr="00596D63">
        <w:rPr>
          <w:rFonts w:eastAsia="Arial"/>
        </w:rPr>
        <w:t>Н.Н. Думная, Б.А. Ланин, Н.П. Мельникова, «Заплати налоги и спи спокойно»,</w:t>
      </w:r>
    </w:p>
    <w:p w:rsidR="00596D63" w:rsidRPr="00596D63" w:rsidRDefault="00596D63" w:rsidP="00596D63">
      <w:pPr>
        <w:spacing w:line="7" w:lineRule="exact"/>
        <w:jc w:val="both"/>
        <w:rPr>
          <w:rFonts w:eastAsia="Arial"/>
        </w:rPr>
      </w:pPr>
    </w:p>
    <w:p w:rsidR="00596D63" w:rsidRPr="00596D63" w:rsidRDefault="00596D63" w:rsidP="00596D63">
      <w:pPr>
        <w:tabs>
          <w:tab w:val="left" w:pos="1520"/>
        </w:tabs>
        <w:ind w:left="720"/>
        <w:jc w:val="both"/>
        <w:rPr>
          <w:rFonts w:eastAsia="Arial"/>
        </w:rPr>
      </w:pPr>
      <w:r>
        <w:rPr>
          <w:rFonts w:eastAsia="Arial"/>
        </w:rPr>
        <w:t xml:space="preserve">М.: </w:t>
      </w:r>
      <w:r w:rsidRPr="00596D63">
        <w:rPr>
          <w:rFonts w:eastAsia="Arial"/>
        </w:rPr>
        <w:t>Интеллект-центр, 2011;</w:t>
      </w:r>
    </w:p>
    <w:p w:rsidR="00596D63" w:rsidRPr="00596D63" w:rsidRDefault="00596D63" w:rsidP="00596D63">
      <w:pPr>
        <w:spacing w:line="120" w:lineRule="exact"/>
        <w:jc w:val="both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7"/>
        </w:numPr>
        <w:tabs>
          <w:tab w:val="left" w:pos="1240"/>
        </w:tabs>
        <w:jc w:val="both"/>
        <w:rPr>
          <w:rFonts w:eastAsia="Arial"/>
        </w:rPr>
      </w:pPr>
      <w:r w:rsidRPr="00596D63">
        <w:rPr>
          <w:rFonts w:eastAsia="Arial"/>
        </w:rPr>
        <w:t>Н.Н. Думная, О.А. Абелев, И.П. Николаева «Я — инвестор», М.</w:t>
      </w:r>
      <w:r>
        <w:rPr>
          <w:rFonts w:eastAsia="Arial"/>
        </w:rPr>
        <w:t>:</w:t>
      </w:r>
      <w:r w:rsidRPr="00596D63">
        <w:rPr>
          <w:rFonts w:eastAsia="Arial"/>
        </w:rPr>
        <w:t xml:space="preserve"> Интеллект-центр, 2011;</w:t>
      </w:r>
    </w:p>
    <w:p w:rsidR="00596D63" w:rsidRPr="00596D63" w:rsidRDefault="00596D63" w:rsidP="00596D63">
      <w:pPr>
        <w:spacing w:line="131" w:lineRule="exact"/>
        <w:jc w:val="both"/>
        <w:rPr>
          <w:rFonts w:eastAsia="Arial"/>
        </w:rPr>
      </w:pPr>
    </w:p>
    <w:p w:rsidR="00596D63" w:rsidRPr="00596D63" w:rsidRDefault="00596D63" w:rsidP="00596D63">
      <w:pPr>
        <w:pStyle w:val="a8"/>
        <w:numPr>
          <w:ilvl w:val="0"/>
          <w:numId w:val="7"/>
        </w:numPr>
        <w:tabs>
          <w:tab w:val="left" w:pos="1240"/>
        </w:tabs>
        <w:jc w:val="both"/>
        <w:rPr>
          <w:rFonts w:eastAsia="Arial"/>
        </w:rPr>
      </w:pPr>
      <w:r w:rsidRPr="00596D63">
        <w:rPr>
          <w:rFonts w:eastAsia="Arial"/>
        </w:rPr>
        <w:t>Н.И. Берзон «Основы финансовой экономики», М.</w:t>
      </w:r>
      <w:r>
        <w:rPr>
          <w:rFonts w:eastAsia="Arial"/>
        </w:rPr>
        <w:t>:</w:t>
      </w:r>
      <w:r w:rsidRPr="00596D63">
        <w:rPr>
          <w:rFonts w:eastAsia="Arial"/>
        </w:rPr>
        <w:t xml:space="preserve"> Вита-пресс, 2011. </w:t>
      </w:r>
    </w:p>
    <w:p w:rsidR="00596D63" w:rsidRPr="00596D63" w:rsidRDefault="00596D63" w:rsidP="00596D63">
      <w:pPr>
        <w:spacing w:line="200" w:lineRule="exact"/>
        <w:jc w:val="both"/>
      </w:pPr>
    </w:p>
    <w:p w:rsidR="00146845" w:rsidRPr="00596D63" w:rsidRDefault="00146845" w:rsidP="00596D63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</w:p>
    <w:p w:rsidR="00596D63" w:rsidRPr="00596D63" w:rsidRDefault="00596D63" w:rsidP="00596D63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</w:p>
    <w:sectPr w:rsidR="00596D63" w:rsidRPr="00596D63" w:rsidSect="00B63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948" w:rsidRDefault="002F3948" w:rsidP="00146845">
      <w:r>
        <w:separator/>
      </w:r>
    </w:p>
  </w:endnote>
  <w:endnote w:type="continuationSeparator" w:id="0">
    <w:p w:rsidR="002F3948" w:rsidRDefault="002F3948" w:rsidP="0014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INPro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-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-Ligh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948" w:rsidRDefault="002F3948" w:rsidP="00146845">
      <w:r>
        <w:separator/>
      </w:r>
    </w:p>
  </w:footnote>
  <w:footnote w:type="continuationSeparator" w:id="0">
    <w:p w:rsidR="002F3948" w:rsidRDefault="002F3948" w:rsidP="00146845">
      <w:r>
        <w:continuationSeparator/>
      </w:r>
    </w:p>
  </w:footnote>
  <w:footnote w:id="1">
    <w:p w:rsidR="00C1516A" w:rsidRDefault="00C1516A">
      <w:pPr>
        <w:pStyle w:val="a3"/>
      </w:pPr>
      <w:r>
        <w:rPr>
          <w:rStyle w:val="a5"/>
        </w:rPr>
        <w:footnoteRef/>
      </w:r>
      <w:r>
        <w:t xml:space="preserve"> </w:t>
      </w:r>
      <w:r w:rsidRPr="00146845">
        <w:rPr>
          <w:rFonts w:eastAsiaTheme="minorHAnsi"/>
          <w:color w:val="000000" w:themeColor="text1"/>
          <w:sz w:val="16"/>
          <w:szCs w:val="16"/>
          <w:lang w:eastAsia="en-US"/>
        </w:rPr>
        <w:t>Федеральный Закон «Об образовании в РФ» №273-ФЗ от 29.12.2012 с изменениями от 06.04.2015 N 68-ФЗ (ред. 19.12.2016), ст. 2, п. 9. Приказ Минобрнауки России от 17 декабря 2010 г. № 1897 «Об утверждении Федерального государственного образовательного стандарта основного общего образования» в ред. приказов Минобрнауки России от 29.12.2014 № 1644,от 31.12.2015 № 1577, п. 15.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8CC"/>
    <w:multiLevelType w:val="hybridMultilevel"/>
    <w:tmpl w:val="B1325A4A"/>
    <w:lvl w:ilvl="0" w:tplc="3506AE40">
      <w:start w:val="1"/>
      <w:numFmt w:val="bullet"/>
      <w:lvlText w:val="•"/>
      <w:lvlJc w:val="left"/>
    </w:lvl>
    <w:lvl w:ilvl="1" w:tplc="7CB22B94">
      <w:numFmt w:val="decimal"/>
      <w:lvlText w:val=""/>
      <w:lvlJc w:val="left"/>
    </w:lvl>
    <w:lvl w:ilvl="2" w:tplc="1C9CFD2A">
      <w:numFmt w:val="decimal"/>
      <w:lvlText w:val=""/>
      <w:lvlJc w:val="left"/>
    </w:lvl>
    <w:lvl w:ilvl="3" w:tplc="C22CA21A">
      <w:numFmt w:val="decimal"/>
      <w:lvlText w:val=""/>
      <w:lvlJc w:val="left"/>
    </w:lvl>
    <w:lvl w:ilvl="4" w:tplc="4DD43DAC">
      <w:numFmt w:val="decimal"/>
      <w:lvlText w:val=""/>
      <w:lvlJc w:val="left"/>
    </w:lvl>
    <w:lvl w:ilvl="5" w:tplc="78E8B82A">
      <w:numFmt w:val="decimal"/>
      <w:lvlText w:val=""/>
      <w:lvlJc w:val="left"/>
    </w:lvl>
    <w:lvl w:ilvl="6" w:tplc="D7C42B80">
      <w:numFmt w:val="decimal"/>
      <w:lvlText w:val=""/>
      <w:lvlJc w:val="left"/>
    </w:lvl>
    <w:lvl w:ilvl="7" w:tplc="3292814C">
      <w:numFmt w:val="decimal"/>
      <w:lvlText w:val=""/>
      <w:lvlJc w:val="left"/>
    </w:lvl>
    <w:lvl w:ilvl="8" w:tplc="E8AE1B70">
      <w:numFmt w:val="decimal"/>
      <w:lvlText w:val=""/>
      <w:lvlJc w:val="left"/>
    </w:lvl>
  </w:abstractNum>
  <w:abstractNum w:abstractNumId="1">
    <w:nsid w:val="00005753"/>
    <w:multiLevelType w:val="hybridMultilevel"/>
    <w:tmpl w:val="EF3A37DC"/>
    <w:lvl w:ilvl="0" w:tplc="77B029BC">
      <w:start w:val="1"/>
      <w:numFmt w:val="bullet"/>
      <w:lvlText w:val="•"/>
      <w:lvlJc w:val="left"/>
    </w:lvl>
    <w:lvl w:ilvl="1" w:tplc="732E30AE">
      <w:numFmt w:val="decimal"/>
      <w:lvlText w:val=""/>
      <w:lvlJc w:val="left"/>
    </w:lvl>
    <w:lvl w:ilvl="2" w:tplc="0E8A0594">
      <w:numFmt w:val="decimal"/>
      <w:lvlText w:val=""/>
      <w:lvlJc w:val="left"/>
    </w:lvl>
    <w:lvl w:ilvl="3" w:tplc="7FA43288">
      <w:numFmt w:val="decimal"/>
      <w:lvlText w:val=""/>
      <w:lvlJc w:val="left"/>
    </w:lvl>
    <w:lvl w:ilvl="4" w:tplc="FE22E80C">
      <w:numFmt w:val="decimal"/>
      <w:lvlText w:val=""/>
      <w:lvlJc w:val="left"/>
    </w:lvl>
    <w:lvl w:ilvl="5" w:tplc="C7C8E4B2">
      <w:numFmt w:val="decimal"/>
      <w:lvlText w:val=""/>
      <w:lvlJc w:val="left"/>
    </w:lvl>
    <w:lvl w:ilvl="6" w:tplc="3E4A1748">
      <w:numFmt w:val="decimal"/>
      <w:lvlText w:val=""/>
      <w:lvlJc w:val="left"/>
    </w:lvl>
    <w:lvl w:ilvl="7" w:tplc="8A1AA98E">
      <w:numFmt w:val="decimal"/>
      <w:lvlText w:val=""/>
      <w:lvlJc w:val="left"/>
    </w:lvl>
    <w:lvl w:ilvl="8" w:tplc="41D4D85A">
      <w:numFmt w:val="decimal"/>
      <w:lvlText w:val=""/>
      <w:lvlJc w:val="left"/>
    </w:lvl>
  </w:abstractNum>
  <w:abstractNum w:abstractNumId="2">
    <w:nsid w:val="000060BF"/>
    <w:multiLevelType w:val="hybridMultilevel"/>
    <w:tmpl w:val="6DAE2D18"/>
    <w:lvl w:ilvl="0" w:tplc="3FA02E16">
      <w:start w:val="1"/>
      <w:numFmt w:val="bullet"/>
      <w:lvlText w:val="•"/>
      <w:lvlJc w:val="left"/>
    </w:lvl>
    <w:lvl w:ilvl="1" w:tplc="86CA7F74">
      <w:start w:val="1"/>
      <w:numFmt w:val="bullet"/>
      <w:lvlText w:val="и"/>
      <w:lvlJc w:val="left"/>
    </w:lvl>
    <w:lvl w:ilvl="2" w:tplc="E9808D88">
      <w:start w:val="1"/>
      <w:numFmt w:val="bullet"/>
      <w:lvlText w:val="М."/>
      <w:lvlJc w:val="left"/>
    </w:lvl>
    <w:lvl w:ilvl="3" w:tplc="02828698">
      <w:numFmt w:val="decimal"/>
      <w:lvlText w:val=""/>
      <w:lvlJc w:val="left"/>
    </w:lvl>
    <w:lvl w:ilvl="4" w:tplc="EEC80464">
      <w:numFmt w:val="decimal"/>
      <w:lvlText w:val=""/>
      <w:lvlJc w:val="left"/>
    </w:lvl>
    <w:lvl w:ilvl="5" w:tplc="CF9ADF1A">
      <w:numFmt w:val="decimal"/>
      <w:lvlText w:val=""/>
      <w:lvlJc w:val="left"/>
    </w:lvl>
    <w:lvl w:ilvl="6" w:tplc="8AD8FD78">
      <w:numFmt w:val="decimal"/>
      <w:lvlText w:val=""/>
      <w:lvlJc w:val="left"/>
    </w:lvl>
    <w:lvl w:ilvl="7" w:tplc="98F4411C">
      <w:numFmt w:val="decimal"/>
      <w:lvlText w:val=""/>
      <w:lvlJc w:val="left"/>
    </w:lvl>
    <w:lvl w:ilvl="8" w:tplc="26A859EA">
      <w:numFmt w:val="decimal"/>
      <w:lvlText w:val=""/>
      <w:lvlJc w:val="left"/>
    </w:lvl>
  </w:abstractNum>
  <w:abstractNum w:abstractNumId="3">
    <w:nsid w:val="105B31A6"/>
    <w:multiLevelType w:val="hybridMultilevel"/>
    <w:tmpl w:val="E6ACF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0171CC"/>
    <w:multiLevelType w:val="hybridMultilevel"/>
    <w:tmpl w:val="56BCF1C8"/>
    <w:lvl w:ilvl="0" w:tplc="00D65BC6">
      <w:start w:val="6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82ACD"/>
    <w:multiLevelType w:val="hybridMultilevel"/>
    <w:tmpl w:val="83E8E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D54A5"/>
    <w:multiLevelType w:val="multilevel"/>
    <w:tmpl w:val="1AA8F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AF5463"/>
    <w:multiLevelType w:val="hybridMultilevel"/>
    <w:tmpl w:val="DB307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6845"/>
    <w:rsid w:val="00000CC0"/>
    <w:rsid w:val="000133FD"/>
    <w:rsid w:val="0008233E"/>
    <w:rsid w:val="00087C6F"/>
    <w:rsid w:val="000C0A5A"/>
    <w:rsid w:val="000E5616"/>
    <w:rsid w:val="000E6A18"/>
    <w:rsid w:val="00104B3C"/>
    <w:rsid w:val="00141625"/>
    <w:rsid w:val="001420F8"/>
    <w:rsid w:val="00146845"/>
    <w:rsid w:val="00181413"/>
    <w:rsid w:val="00245DDF"/>
    <w:rsid w:val="002A2EAF"/>
    <w:rsid w:val="002B7BE7"/>
    <w:rsid w:val="002F3948"/>
    <w:rsid w:val="00316DC3"/>
    <w:rsid w:val="003344C8"/>
    <w:rsid w:val="0037659D"/>
    <w:rsid w:val="003D4288"/>
    <w:rsid w:val="00442E48"/>
    <w:rsid w:val="0046359E"/>
    <w:rsid w:val="00490DA7"/>
    <w:rsid w:val="004C419E"/>
    <w:rsid w:val="00596D63"/>
    <w:rsid w:val="0067724E"/>
    <w:rsid w:val="006838C2"/>
    <w:rsid w:val="006B38D7"/>
    <w:rsid w:val="006D1059"/>
    <w:rsid w:val="007551BE"/>
    <w:rsid w:val="0077420F"/>
    <w:rsid w:val="00794837"/>
    <w:rsid w:val="007E1326"/>
    <w:rsid w:val="007E3536"/>
    <w:rsid w:val="00822FD3"/>
    <w:rsid w:val="00953F93"/>
    <w:rsid w:val="00A40175"/>
    <w:rsid w:val="00A770BD"/>
    <w:rsid w:val="00AB3958"/>
    <w:rsid w:val="00AC5597"/>
    <w:rsid w:val="00AC5A2E"/>
    <w:rsid w:val="00B17498"/>
    <w:rsid w:val="00B3001B"/>
    <w:rsid w:val="00B35ED5"/>
    <w:rsid w:val="00B6346A"/>
    <w:rsid w:val="00B742E9"/>
    <w:rsid w:val="00BA2BCB"/>
    <w:rsid w:val="00BE0A45"/>
    <w:rsid w:val="00C1516A"/>
    <w:rsid w:val="00C72507"/>
    <w:rsid w:val="00CA3B42"/>
    <w:rsid w:val="00D345E1"/>
    <w:rsid w:val="00D81E2E"/>
    <w:rsid w:val="00E41F00"/>
    <w:rsid w:val="00E4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4684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468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146845"/>
    <w:rPr>
      <w:vertAlign w:val="superscript"/>
    </w:rPr>
  </w:style>
  <w:style w:type="paragraph" w:styleId="a6">
    <w:name w:val="Normal (Web)"/>
    <w:basedOn w:val="a"/>
    <w:uiPriority w:val="99"/>
    <w:unhideWhenUsed/>
    <w:rsid w:val="00146845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1468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596D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3B9AC-03C7-4AC7-B9CC-134F40D5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</Pages>
  <Words>5861</Words>
  <Characters>33411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Света</cp:lastModifiedBy>
  <cp:revision>28</cp:revision>
  <dcterms:created xsi:type="dcterms:W3CDTF">2020-08-19T06:30:00Z</dcterms:created>
  <dcterms:modified xsi:type="dcterms:W3CDTF">2024-11-20T13:03:00Z</dcterms:modified>
</cp:coreProperties>
</file>